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AFF1B" w14:textId="77777777" w:rsidR="00DE3F07" w:rsidRDefault="00DE3F07" w:rsidP="00AE21A2">
      <w:pPr>
        <w:ind w:left="3960"/>
      </w:pPr>
    </w:p>
    <w:p w14:paraId="0EA976E5" w14:textId="77777777" w:rsidR="00DE3F07" w:rsidRDefault="00DE3F07" w:rsidP="00AE21A2">
      <w:pPr>
        <w:ind w:left="3960"/>
      </w:pPr>
    </w:p>
    <w:p w14:paraId="1642D8A1" w14:textId="6703E696" w:rsidR="00DE3F07" w:rsidRDefault="00DE3F07" w:rsidP="00AE21A2">
      <w:pPr>
        <w:rPr>
          <w:rFonts w:ascii="Arial" w:hAnsi="Arial"/>
          <w:b/>
          <w:sz w:val="48"/>
        </w:rPr>
      </w:pPr>
      <w:r>
        <w:rPr>
          <w:rFonts w:ascii="Arial" w:hAnsi="Arial"/>
          <w:b/>
          <w:sz w:val="48"/>
        </w:rPr>
        <w:t>Schulassistenz in</w:t>
      </w:r>
    </w:p>
    <w:p w14:paraId="1D7D5D20" w14:textId="77777777" w:rsidR="00DE3F07" w:rsidRDefault="00DE3F07" w:rsidP="00AE21A2">
      <w:pPr>
        <w:rPr>
          <w:rFonts w:ascii="Arial" w:hAnsi="Arial"/>
          <w:b/>
          <w:sz w:val="48"/>
        </w:rPr>
      </w:pPr>
      <w:r>
        <w:rPr>
          <w:rFonts w:ascii="Arial" w:hAnsi="Arial"/>
          <w:b/>
          <w:sz w:val="48"/>
        </w:rPr>
        <w:t>Regel- und Förderschulen</w:t>
      </w:r>
    </w:p>
    <w:p w14:paraId="6D6A56C9" w14:textId="77777777" w:rsidR="00DE3F07" w:rsidRPr="007D73BF" w:rsidRDefault="00DE3F07" w:rsidP="00AE21A2">
      <w:pPr>
        <w:rPr>
          <w:rFonts w:ascii="Arial" w:hAnsi="Arial"/>
          <w:b/>
          <w:sz w:val="20"/>
          <w:szCs w:val="20"/>
        </w:rPr>
      </w:pPr>
    </w:p>
    <w:p w14:paraId="239045C5" w14:textId="77777777" w:rsidR="00DE3F07" w:rsidRPr="007D73BF" w:rsidRDefault="00DE3F07" w:rsidP="00AE21A2">
      <w:pPr>
        <w:rPr>
          <w:rFonts w:ascii="Arial" w:hAnsi="Arial"/>
          <w:b/>
          <w:sz w:val="20"/>
          <w:szCs w:val="20"/>
        </w:rPr>
      </w:pPr>
    </w:p>
    <w:p w14:paraId="70D16E01" w14:textId="77777777" w:rsidR="00DE3F07" w:rsidRDefault="00DE3F07" w:rsidP="00AE21A2">
      <w:pPr>
        <w:rPr>
          <w:rFonts w:ascii="Arial" w:hAnsi="Arial"/>
          <w:b/>
          <w:sz w:val="28"/>
        </w:rPr>
      </w:pPr>
      <w:r>
        <w:rPr>
          <w:rFonts w:ascii="Arial" w:hAnsi="Arial"/>
          <w:b/>
          <w:sz w:val="28"/>
        </w:rPr>
        <w:t xml:space="preserve">Individuelle Hilfen für </w:t>
      </w:r>
      <w:proofErr w:type="spellStart"/>
      <w:proofErr w:type="gramStart"/>
      <w:r>
        <w:rPr>
          <w:rFonts w:ascii="Arial" w:hAnsi="Arial"/>
          <w:b/>
          <w:sz w:val="28"/>
        </w:rPr>
        <w:t>Schüler:innen</w:t>
      </w:r>
      <w:proofErr w:type="spellEnd"/>
      <w:proofErr w:type="gramEnd"/>
    </w:p>
    <w:p w14:paraId="2D761B98" w14:textId="77777777" w:rsidR="00DE3F07" w:rsidRDefault="00DE3F07" w:rsidP="00AE21A2">
      <w:pPr>
        <w:rPr>
          <w:rFonts w:ascii="Arial" w:hAnsi="Arial"/>
          <w:b/>
          <w:sz w:val="28"/>
        </w:rPr>
      </w:pPr>
      <w:r>
        <w:rPr>
          <w:rFonts w:ascii="Arial" w:hAnsi="Arial"/>
          <w:b/>
          <w:sz w:val="28"/>
        </w:rPr>
        <w:t>mit Beeinträchtigung</w:t>
      </w:r>
    </w:p>
    <w:p w14:paraId="270D5A2E" w14:textId="77777777" w:rsidR="00DE3F07" w:rsidRDefault="00DE3F07" w:rsidP="00AE21A2">
      <w:pPr>
        <w:rPr>
          <w:rFonts w:ascii="Arial" w:hAnsi="Arial"/>
          <w:b/>
          <w:sz w:val="28"/>
        </w:rPr>
      </w:pPr>
    </w:p>
    <w:p w14:paraId="464966E2" w14:textId="1BB20327" w:rsidR="00DE3F07" w:rsidRDefault="00DE3F07" w:rsidP="00AE21A2">
      <w:pPr>
        <w:rPr>
          <w:rFonts w:ascii="Arial" w:hAnsi="Arial"/>
          <w:b/>
          <w:sz w:val="26"/>
        </w:rPr>
      </w:pPr>
      <w:proofErr w:type="spellStart"/>
      <w:r>
        <w:rPr>
          <w:rFonts w:ascii="Arial" w:hAnsi="Arial"/>
          <w:b/>
          <w:sz w:val="26"/>
        </w:rPr>
        <w:t>CeBeeF</w:t>
      </w:r>
      <w:proofErr w:type="spellEnd"/>
    </w:p>
    <w:p w14:paraId="08FCD395" w14:textId="1706165E" w:rsidR="00DE3F07" w:rsidRPr="00735590" w:rsidRDefault="4D040F8A" w:rsidP="00AE21A2">
      <w:pPr>
        <w:rPr>
          <w:rFonts w:ascii="Arial" w:hAnsi="Arial"/>
          <w:sz w:val="22"/>
          <w:szCs w:val="22"/>
        </w:rPr>
      </w:pPr>
      <w:r w:rsidRPr="6ADB7100">
        <w:rPr>
          <w:rFonts w:ascii="Arial" w:hAnsi="Arial"/>
          <w:sz w:val="22"/>
          <w:szCs w:val="22"/>
        </w:rPr>
        <w:t>Königbergerstr. 2</w:t>
      </w:r>
    </w:p>
    <w:p w14:paraId="664DA8AF" w14:textId="0CB04DF6" w:rsidR="00DE3F07" w:rsidRDefault="00DE3F07" w:rsidP="00AE21A2">
      <w:pPr>
        <w:rPr>
          <w:rFonts w:ascii="Arial" w:hAnsi="Arial"/>
          <w:sz w:val="22"/>
          <w:szCs w:val="22"/>
        </w:rPr>
      </w:pPr>
      <w:r w:rsidRPr="00735590">
        <w:rPr>
          <w:rFonts w:ascii="Arial" w:hAnsi="Arial"/>
          <w:sz w:val="22"/>
          <w:szCs w:val="22"/>
        </w:rPr>
        <w:t>60487 Frankfurt</w:t>
      </w:r>
    </w:p>
    <w:p w14:paraId="62AB87BE" w14:textId="698378C2" w:rsidR="00DE3F07" w:rsidRDefault="00DE3F07" w:rsidP="00AE21A2">
      <w:pPr>
        <w:rPr>
          <w:rFonts w:ascii="Arial" w:hAnsi="Arial"/>
          <w:sz w:val="22"/>
          <w:szCs w:val="22"/>
        </w:rPr>
      </w:pPr>
    </w:p>
    <w:p w14:paraId="73BCAA87" w14:textId="6FE4BDDE" w:rsidR="00DE3F07" w:rsidRPr="00DE3F07" w:rsidRDefault="00DE3F07" w:rsidP="00AE21A2">
      <w:pPr>
        <w:rPr>
          <w:rFonts w:ascii="Arial" w:hAnsi="Arial"/>
          <w:b/>
          <w:bCs/>
          <w:sz w:val="22"/>
          <w:szCs w:val="22"/>
        </w:rPr>
      </w:pPr>
      <w:r w:rsidRPr="00DE3F07">
        <w:rPr>
          <w:rFonts w:ascii="Arial" w:hAnsi="Arial"/>
          <w:b/>
          <w:bCs/>
          <w:sz w:val="22"/>
          <w:szCs w:val="22"/>
        </w:rPr>
        <w:t>Telefon</w:t>
      </w:r>
      <w:r>
        <w:rPr>
          <w:rFonts w:ascii="Arial" w:hAnsi="Arial"/>
          <w:b/>
          <w:bCs/>
          <w:sz w:val="22"/>
          <w:szCs w:val="22"/>
        </w:rPr>
        <w:tab/>
      </w:r>
      <w:r>
        <w:rPr>
          <w:rFonts w:ascii="Arial" w:hAnsi="Arial"/>
          <w:b/>
          <w:bCs/>
          <w:sz w:val="22"/>
          <w:szCs w:val="22"/>
        </w:rPr>
        <w:tab/>
      </w:r>
      <w:r>
        <w:rPr>
          <w:rFonts w:ascii="Arial" w:hAnsi="Arial"/>
          <w:b/>
          <w:bCs/>
          <w:sz w:val="22"/>
          <w:szCs w:val="22"/>
        </w:rPr>
        <w:tab/>
        <w:t>069 97 05 22 79</w:t>
      </w:r>
    </w:p>
    <w:p w14:paraId="4C4D2C32" w14:textId="77777777" w:rsidR="00DE3F07" w:rsidRPr="007D73BF" w:rsidRDefault="00DE3F07" w:rsidP="00AE21A2">
      <w:pPr>
        <w:rPr>
          <w:rFonts w:ascii="Arial" w:hAnsi="Arial"/>
        </w:rPr>
      </w:pPr>
    </w:p>
    <w:p w14:paraId="47A56636" w14:textId="487D729B" w:rsidR="00DE3F07" w:rsidRDefault="00DE3F07" w:rsidP="00AE21A2">
      <w:pPr>
        <w:rPr>
          <w:rFonts w:ascii="Arial" w:hAnsi="Arial"/>
          <w:b/>
          <w:sz w:val="22"/>
          <w:szCs w:val="22"/>
        </w:rPr>
      </w:pPr>
      <w:r w:rsidRPr="00735590">
        <w:rPr>
          <w:rFonts w:ascii="Arial" w:hAnsi="Arial"/>
          <w:b/>
          <w:sz w:val="22"/>
          <w:szCs w:val="22"/>
        </w:rPr>
        <w:t>Fax</w:t>
      </w:r>
      <w:r w:rsidRPr="00735590">
        <w:rPr>
          <w:rFonts w:ascii="Arial" w:hAnsi="Arial"/>
          <w:b/>
          <w:sz w:val="22"/>
          <w:szCs w:val="22"/>
        </w:rPr>
        <w:tab/>
      </w:r>
      <w:r w:rsidRPr="00735590">
        <w:rPr>
          <w:rFonts w:ascii="Arial" w:hAnsi="Arial"/>
          <w:b/>
          <w:sz w:val="22"/>
          <w:szCs w:val="22"/>
        </w:rPr>
        <w:tab/>
      </w:r>
      <w:r w:rsidRPr="00735590">
        <w:rPr>
          <w:rFonts w:ascii="Arial" w:hAnsi="Arial"/>
          <w:b/>
          <w:sz w:val="22"/>
          <w:szCs w:val="22"/>
        </w:rPr>
        <w:tab/>
      </w:r>
      <w:r>
        <w:rPr>
          <w:rFonts w:ascii="Arial" w:hAnsi="Arial"/>
          <w:b/>
          <w:sz w:val="22"/>
          <w:szCs w:val="22"/>
        </w:rPr>
        <w:tab/>
        <w:t>069 97 05 22</w:t>
      </w:r>
      <w:r w:rsidR="00083E09">
        <w:rPr>
          <w:rFonts w:ascii="Arial" w:hAnsi="Arial"/>
          <w:b/>
          <w:sz w:val="22"/>
          <w:szCs w:val="22"/>
        </w:rPr>
        <w:t xml:space="preserve"> </w:t>
      </w:r>
      <w:r>
        <w:rPr>
          <w:rFonts w:ascii="Arial" w:hAnsi="Arial"/>
          <w:b/>
          <w:sz w:val="22"/>
          <w:szCs w:val="22"/>
        </w:rPr>
        <w:t>81</w:t>
      </w:r>
    </w:p>
    <w:p w14:paraId="2F4EFC9C" w14:textId="77777777" w:rsidR="00DE3F07" w:rsidRDefault="00DE3F07" w:rsidP="00AE21A2">
      <w:pPr>
        <w:rPr>
          <w:rFonts w:ascii="Arial" w:hAnsi="Arial"/>
          <w:b/>
          <w:sz w:val="22"/>
          <w:szCs w:val="22"/>
        </w:rPr>
      </w:pPr>
    </w:p>
    <w:p w14:paraId="043DC218" w14:textId="77777777" w:rsidR="00DE3F07" w:rsidRDefault="00DE3F07" w:rsidP="00AE21A2">
      <w:pPr>
        <w:rPr>
          <w:rFonts w:ascii="Arial" w:hAnsi="Arial"/>
          <w:b/>
          <w:sz w:val="22"/>
          <w:szCs w:val="22"/>
        </w:rPr>
      </w:pPr>
    </w:p>
    <w:p w14:paraId="0666B92F" w14:textId="77777777" w:rsidR="00DE3F07" w:rsidRPr="00735590" w:rsidRDefault="00DE3F07" w:rsidP="00AE21A2">
      <w:pPr>
        <w:rPr>
          <w:rFonts w:ascii="Arial" w:hAnsi="Arial"/>
          <w:b/>
          <w:sz w:val="22"/>
          <w:szCs w:val="22"/>
        </w:rPr>
      </w:pPr>
    </w:p>
    <w:p w14:paraId="5BC31EB6" w14:textId="3554EBFB" w:rsidR="00DE3F07" w:rsidRDefault="00DE3F07" w:rsidP="00AE21A2">
      <w:pPr>
        <w:spacing w:after="160" w:line="259" w:lineRule="auto"/>
        <w:rPr>
          <w:rFonts w:ascii="Arial" w:hAnsi="Arial"/>
          <w:b/>
          <w:color w:val="000000"/>
          <w:sz w:val="16"/>
          <w:szCs w:val="16"/>
        </w:rPr>
      </w:pPr>
      <w:r>
        <w:rPr>
          <w:rFonts w:ascii="Arial" w:hAnsi="Arial"/>
          <w:b/>
          <w:color w:val="000000"/>
          <w:sz w:val="16"/>
          <w:szCs w:val="16"/>
        </w:rPr>
        <w:br w:type="page"/>
      </w:r>
    </w:p>
    <w:p w14:paraId="15EDB941" w14:textId="77777777" w:rsidR="00DE3F07" w:rsidRPr="003C48C1" w:rsidRDefault="00DE3F07" w:rsidP="00AE21A2">
      <w:pPr>
        <w:rPr>
          <w:rFonts w:ascii="Arial" w:hAnsi="Arial"/>
          <w:b/>
          <w:color w:val="000000"/>
          <w:sz w:val="16"/>
          <w:szCs w:val="16"/>
        </w:rPr>
      </w:pPr>
    </w:p>
    <w:p w14:paraId="677E249A" w14:textId="77777777" w:rsidR="00DE3F07" w:rsidRPr="003C48C1" w:rsidRDefault="00DE3F07" w:rsidP="00AE21A2">
      <w:pPr>
        <w:ind w:left="3960"/>
        <w:rPr>
          <w:rFonts w:ascii="Arial" w:hAnsi="Arial"/>
          <w:sz w:val="16"/>
          <w:szCs w:val="16"/>
        </w:rPr>
      </w:pPr>
    </w:p>
    <w:p w14:paraId="6D4F04C7" w14:textId="77777777" w:rsidR="00DE3F07" w:rsidRPr="003C48C1" w:rsidRDefault="00DE3F07" w:rsidP="00AE21A2">
      <w:pPr>
        <w:ind w:left="3960"/>
        <w:rPr>
          <w:rFonts w:ascii="Arial" w:hAnsi="Arial"/>
          <w:sz w:val="16"/>
          <w:szCs w:val="16"/>
        </w:rPr>
      </w:pPr>
    </w:p>
    <w:p w14:paraId="02DB1D7E" w14:textId="77777777" w:rsidR="00DE3F07" w:rsidRDefault="00DE3F07" w:rsidP="00AE21A2">
      <w:pPr>
        <w:tabs>
          <w:tab w:val="left" w:pos="7296"/>
        </w:tabs>
        <w:ind w:right="250"/>
        <w:rPr>
          <w:rFonts w:ascii="Arial" w:hAnsi="Arial"/>
          <w:b/>
          <w:sz w:val="28"/>
        </w:rPr>
      </w:pPr>
    </w:p>
    <w:p w14:paraId="2B070C7E" w14:textId="1B7C2EBA" w:rsidR="00DE3F07" w:rsidRPr="00783827" w:rsidRDefault="00DE3F07" w:rsidP="00AE21A2">
      <w:pPr>
        <w:tabs>
          <w:tab w:val="left" w:pos="7296"/>
        </w:tabs>
        <w:ind w:left="540" w:right="250"/>
        <w:rPr>
          <w:rFonts w:ascii="Arial" w:hAnsi="Arial"/>
          <w:b/>
          <w:sz w:val="28"/>
        </w:rPr>
      </w:pPr>
    </w:p>
    <w:p w14:paraId="48770D93" w14:textId="77777777" w:rsidR="00DE3F07" w:rsidRDefault="00DE3F07" w:rsidP="00AE21A2">
      <w:pPr>
        <w:ind w:left="540" w:right="250"/>
        <w:rPr>
          <w:rFonts w:ascii="Arial" w:hAnsi="Arial"/>
          <w:b/>
          <w:sz w:val="28"/>
        </w:rPr>
      </w:pPr>
      <w:r>
        <w:rPr>
          <w:rFonts w:ascii="Arial" w:hAnsi="Arial"/>
          <w:b/>
          <w:sz w:val="28"/>
        </w:rPr>
        <w:t>Inhalt</w:t>
      </w:r>
    </w:p>
    <w:p w14:paraId="1A509C0B" w14:textId="77777777" w:rsidR="00DE3F07" w:rsidRDefault="00DE3F07" w:rsidP="00AE21A2">
      <w:pPr>
        <w:ind w:left="540" w:right="250"/>
        <w:rPr>
          <w:rFonts w:ascii="Arial" w:hAnsi="Arial"/>
          <w:b/>
          <w:sz w:val="26"/>
        </w:rPr>
      </w:pPr>
    </w:p>
    <w:p w14:paraId="217F0B18" w14:textId="77777777" w:rsidR="00DE3F07" w:rsidRDefault="00DE3F07" w:rsidP="00AE21A2">
      <w:pPr>
        <w:ind w:left="540" w:right="250"/>
        <w:rPr>
          <w:rFonts w:ascii="Arial" w:hAnsi="Arial"/>
          <w:b/>
          <w:sz w:val="26"/>
        </w:rPr>
      </w:pPr>
    </w:p>
    <w:p w14:paraId="21D95AEE" w14:textId="77777777" w:rsidR="00DE3F07" w:rsidRPr="009431E8" w:rsidRDefault="00DE3F07" w:rsidP="00AE21A2">
      <w:pPr>
        <w:pStyle w:val="berschrift1"/>
        <w:ind w:right="250"/>
        <w:rPr>
          <w:sz w:val="28"/>
          <w:szCs w:val="28"/>
          <w:lang w:val="de-DE"/>
        </w:rPr>
      </w:pPr>
      <w:r w:rsidRPr="009431E8">
        <w:rPr>
          <w:sz w:val="28"/>
          <w:szCs w:val="28"/>
          <w:lang w:val="de-DE"/>
        </w:rPr>
        <w:t>Schulassistenz in Regel- und Förderschulen</w:t>
      </w:r>
    </w:p>
    <w:p w14:paraId="2A8233AE" w14:textId="77777777" w:rsidR="00DE3F07" w:rsidRDefault="00DE3F07" w:rsidP="00AE21A2"/>
    <w:p w14:paraId="60055E2B" w14:textId="77777777" w:rsidR="00DE3F07" w:rsidRDefault="00DE3F07" w:rsidP="00AE21A2"/>
    <w:p w14:paraId="48FA8E28" w14:textId="77777777" w:rsidR="00DE3F07" w:rsidRPr="007D5853" w:rsidRDefault="00DE3F07" w:rsidP="00AE21A2"/>
    <w:p w14:paraId="4F2C7C02" w14:textId="1B1965E8" w:rsidR="00DE3F07" w:rsidRPr="009431E8" w:rsidRDefault="00DE3F07" w:rsidP="00AE21A2">
      <w:pPr>
        <w:numPr>
          <w:ilvl w:val="0"/>
          <w:numId w:val="7"/>
        </w:numPr>
        <w:tabs>
          <w:tab w:val="left" w:pos="360"/>
        </w:tabs>
        <w:ind w:right="250"/>
        <w:rPr>
          <w:rFonts w:ascii="Arial" w:hAnsi="Arial"/>
          <w:b/>
        </w:rPr>
      </w:pPr>
      <w:r w:rsidRPr="009431E8">
        <w:rPr>
          <w:rFonts w:ascii="Arial" w:hAnsi="Arial"/>
          <w:b/>
        </w:rPr>
        <w:t>D</w:t>
      </w:r>
      <w:r>
        <w:rPr>
          <w:rFonts w:ascii="Arial" w:hAnsi="Arial"/>
          <w:b/>
        </w:rPr>
        <w:t>ie</w:t>
      </w:r>
      <w:r w:rsidRPr="009431E8">
        <w:rPr>
          <w:rFonts w:ascii="Arial" w:hAnsi="Arial"/>
          <w:b/>
        </w:rPr>
        <w:t xml:space="preserve"> </w:t>
      </w:r>
      <w:proofErr w:type="spellStart"/>
      <w:r w:rsidRPr="009431E8">
        <w:rPr>
          <w:rFonts w:ascii="Arial" w:hAnsi="Arial"/>
          <w:b/>
        </w:rPr>
        <w:t>CeBeeF</w:t>
      </w:r>
      <w:proofErr w:type="spellEnd"/>
      <w:r w:rsidRPr="009431E8">
        <w:rPr>
          <w:rFonts w:ascii="Arial" w:hAnsi="Arial"/>
          <w:b/>
        </w:rPr>
        <w:t xml:space="preserve"> stellt sich vor</w:t>
      </w:r>
    </w:p>
    <w:p w14:paraId="789E2CA5" w14:textId="77777777" w:rsidR="00DE3F07" w:rsidRPr="009431E8" w:rsidRDefault="00DE3F07" w:rsidP="00AE21A2">
      <w:pPr>
        <w:tabs>
          <w:tab w:val="left" w:pos="360"/>
        </w:tabs>
        <w:ind w:right="250"/>
        <w:rPr>
          <w:rFonts w:ascii="Arial" w:hAnsi="Arial"/>
          <w:b/>
        </w:rPr>
      </w:pPr>
    </w:p>
    <w:p w14:paraId="6723A090" w14:textId="77777777" w:rsidR="00DE3F07" w:rsidRPr="009431E8" w:rsidRDefault="00DE3F07" w:rsidP="00AE21A2">
      <w:pPr>
        <w:tabs>
          <w:tab w:val="left" w:pos="360"/>
        </w:tabs>
        <w:ind w:right="250"/>
        <w:rPr>
          <w:rFonts w:ascii="Arial" w:hAnsi="Arial"/>
          <w:b/>
        </w:rPr>
      </w:pPr>
    </w:p>
    <w:p w14:paraId="5CD3A06F" w14:textId="77777777" w:rsidR="00DE3F07" w:rsidRPr="009431E8" w:rsidRDefault="00DE3F07" w:rsidP="00AE21A2">
      <w:pPr>
        <w:numPr>
          <w:ilvl w:val="0"/>
          <w:numId w:val="7"/>
        </w:numPr>
        <w:ind w:right="250"/>
        <w:rPr>
          <w:rFonts w:ascii="Arial" w:hAnsi="Arial"/>
          <w:b/>
        </w:rPr>
      </w:pPr>
      <w:r w:rsidRPr="009431E8">
        <w:rPr>
          <w:rFonts w:ascii="Arial" w:hAnsi="Arial"/>
          <w:b/>
        </w:rPr>
        <w:t xml:space="preserve">Rechtliche Grundlagen der </w:t>
      </w:r>
      <w:r>
        <w:rPr>
          <w:rFonts w:ascii="Arial" w:hAnsi="Arial"/>
          <w:b/>
        </w:rPr>
        <w:t>Schul</w:t>
      </w:r>
      <w:r w:rsidRPr="009431E8">
        <w:rPr>
          <w:rFonts w:ascii="Arial" w:hAnsi="Arial"/>
          <w:b/>
        </w:rPr>
        <w:t>assistenz</w:t>
      </w:r>
    </w:p>
    <w:p w14:paraId="3DBEA049" w14:textId="77777777" w:rsidR="00DE3F07" w:rsidRPr="009431E8" w:rsidRDefault="00DE3F07" w:rsidP="00AE21A2">
      <w:pPr>
        <w:ind w:right="250"/>
        <w:rPr>
          <w:rFonts w:ascii="Arial" w:hAnsi="Arial"/>
          <w:b/>
        </w:rPr>
      </w:pPr>
    </w:p>
    <w:p w14:paraId="5517E1D1" w14:textId="77777777" w:rsidR="00DE3F07" w:rsidRPr="009431E8" w:rsidRDefault="00DE3F07" w:rsidP="00AE21A2">
      <w:pPr>
        <w:ind w:right="250"/>
        <w:rPr>
          <w:rFonts w:ascii="Arial" w:hAnsi="Arial"/>
          <w:b/>
        </w:rPr>
      </w:pPr>
    </w:p>
    <w:p w14:paraId="103EEBD7" w14:textId="77777777" w:rsidR="00DE3F07" w:rsidRPr="009431E8" w:rsidRDefault="00DE3F07" w:rsidP="00AE21A2">
      <w:pPr>
        <w:numPr>
          <w:ilvl w:val="0"/>
          <w:numId w:val="7"/>
        </w:numPr>
        <w:ind w:right="250"/>
        <w:rPr>
          <w:rFonts w:ascii="Arial" w:hAnsi="Arial"/>
          <w:b/>
        </w:rPr>
      </w:pPr>
      <w:r w:rsidRPr="009431E8">
        <w:rPr>
          <w:rFonts w:ascii="Arial" w:hAnsi="Arial"/>
          <w:b/>
        </w:rPr>
        <w:t>Leistungsangebot der Schulassistenz an Regel- und Förderschulen</w:t>
      </w:r>
    </w:p>
    <w:p w14:paraId="58EA5392" w14:textId="77777777" w:rsidR="00DE3F07" w:rsidRPr="00B2203F" w:rsidRDefault="00DE3F07" w:rsidP="00AE21A2">
      <w:pPr>
        <w:ind w:left="708" w:right="250"/>
        <w:rPr>
          <w:rFonts w:ascii="Arial" w:hAnsi="Arial"/>
          <w:bCs/>
        </w:rPr>
      </w:pPr>
      <w:r w:rsidRPr="00B2203F">
        <w:rPr>
          <w:rFonts w:ascii="Arial" w:hAnsi="Arial"/>
          <w:bCs/>
        </w:rPr>
        <w:t>Aufgabenschwerpunkte</w:t>
      </w:r>
    </w:p>
    <w:p w14:paraId="3094F848" w14:textId="77777777" w:rsidR="00DE3F07" w:rsidRPr="00B2203F" w:rsidRDefault="00DE3F07" w:rsidP="00AE21A2">
      <w:pPr>
        <w:ind w:right="250" w:firstLine="708"/>
        <w:rPr>
          <w:rFonts w:ascii="Arial" w:hAnsi="Arial"/>
          <w:bCs/>
        </w:rPr>
      </w:pPr>
      <w:r w:rsidRPr="00B2203F">
        <w:rPr>
          <w:rFonts w:ascii="Arial" w:hAnsi="Arial"/>
          <w:bCs/>
        </w:rPr>
        <w:t>Regelung bei Klassenfahrten</w:t>
      </w:r>
    </w:p>
    <w:p w14:paraId="5E05BFBD" w14:textId="77777777" w:rsidR="00DE3F07" w:rsidRPr="009431E8" w:rsidRDefault="00DE3F07" w:rsidP="00AE21A2">
      <w:pPr>
        <w:ind w:right="250"/>
        <w:rPr>
          <w:rFonts w:ascii="Arial" w:hAnsi="Arial"/>
          <w:b/>
        </w:rPr>
      </w:pPr>
    </w:p>
    <w:p w14:paraId="1D99B0D8" w14:textId="77777777" w:rsidR="00DE3F07" w:rsidRPr="009431E8" w:rsidRDefault="00DE3F07" w:rsidP="00AE21A2">
      <w:pPr>
        <w:numPr>
          <w:ilvl w:val="0"/>
          <w:numId w:val="7"/>
        </w:numPr>
        <w:rPr>
          <w:rFonts w:ascii="Arial" w:hAnsi="Arial" w:cs="Arial"/>
          <w:b/>
        </w:rPr>
      </w:pPr>
      <w:r w:rsidRPr="009431E8">
        <w:rPr>
          <w:rFonts w:ascii="Arial" w:hAnsi="Arial" w:cs="Arial"/>
          <w:b/>
        </w:rPr>
        <w:t>Antragsverfahren / Weiterbewilligung</w:t>
      </w:r>
    </w:p>
    <w:p w14:paraId="2C2219A0" w14:textId="77777777" w:rsidR="00DE3F07" w:rsidRPr="009431E8" w:rsidRDefault="00DE3F07" w:rsidP="00AE21A2">
      <w:pPr>
        <w:rPr>
          <w:rFonts w:ascii="Arial" w:hAnsi="Arial" w:cs="Arial"/>
          <w:b/>
        </w:rPr>
      </w:pPr>
    </w:p>
    <w:p w14:paraId="333DC9B8" w14:textId="77777777" w:rsidR="00DE3F07" w:rsidRPr="009431E8" w:rsidRDefault="00DE3F07" w:rsidP="00AE21A2">
      <w:pPr>
        <w:rPr>
          <w:rFonts w:ascii="Arial" w:hAnsi="Arial" w:cs="Arial"/>
          <w:b/>
        </w:rPr>
      </w:pPr>
    </w:p>
    <w:p w14:paraId="64707354" w14:textId="77777777" w:rsidR="00DE3F07" w:rsidRPr="009431E8" w:rsidRDefault="00DE3F07" w:rsidP="00AE21A2">
      <w:pPr>
        <w:numPr>
          <w:ilvl w:val="0"/>
          <w:numId w:val="7"/>
        </w:numPr>
        <w:ind w:right="250"/>
        <w:rPr>
          <w:rFonts w:ascii="Arial" w:hAnsi="Arial"/>
          <w:b/>
        </w:rPr>
      </w:pPr>
      <w:r w:rsidRPr="009431E8">
        <w:rPr>
          <w:rFonts w:ascii="Arial" w:hAnsi="Arial"/>
          <w:b/>
        </w:rPr>
        <w:t>Leistungsvereinbarungen mit den Leistungserbringern</w:t>
      </w:r>
    </w:p>
    <w:p w14:paraId="49055567" w14:textId="77777777" w:rsidR="00DE3F07" w:rsidRPr="009431E8" w:rsidRDefault="00DE3F07" w:rsidP="00AE21A2">
      <w:pPr>
        <w:rPr>
          <w:rFonts w:ascii="Arial" w:hAnsi="Arial" w:cs="Arial"/>
          <w:b/>
        </w:rPr>
      </w:pPr>
    </w:p>
    <w:p w14:paraId="6CAA1BDE" w14:textId="77777777" w:rsidR="00DE3F07" w:rsidRPr="009431E8" w:rsidRDefault="00DE3F07" w:rsidP="00AE21A2">
      <w:pPr>
        <w:rPr>
          <w:rFonts w:ascii="Arial" w:hAnsi="Arial" w:cs="Arial"/>
          <w:b/>
        </w:rPr>
      </w:pPr>
    </w:p>
    <w:p w14:paraId="54FC107A" w14:textId="77777777" w:rsidR="00DE3F07" w:rsidRPr="009431E8" w:rsidRDefault="00DE3F07" w:rsidP="00AE21A2">
      <w:pPr>
        <w:numPr>
          <w:ilvl w:val="0"/>
          <w:numId w:val="7"/>
        </w:numPr>
        <w:ind w:right="250"/>
        <w:rPr>
          <w:rFonts w:ascii="Arial" w:hAnsi="Arial"/>
          <w:b/>
        </w:rPr>
      </w:pPr>
      <w:r w:rsidRPr="009431E8">
        <w:rPr>
          <w:rFonts w:ascii="Arial" w:hAnsi="Arial"/>
          <w:b/>
        </w:rPr>
        <w:t>Monatlicher Leistungsnachweis</w:t>
      </w:r>
    </w:p>
    <w:p w14:paraId="651109D6" w14:textId="77777777" w:rsidR="00DE3F07" w:rsidRPr="009431E8" w:rsidRDefault="00DE3F07" w:rsidP="00AE21A2">
      <w:pPr>
        <w:rPr>
          <w:rFonts w:ascii="Arial" w:hAnsi="Arial" w:cs="Arial"/>
          <w:b/>
        </w:rPr>
      </w:pPr>
    </w:p>
    <w:p w14:paraId="59B337B3" w14:textId="77777777" w:rsidR="00DE3F07" w:rsidRPr="009431E8" w:rsidRDefault="00DE3F07" w:rsidP="00AE21A2">
      <w:pPr>
        <w:rPr>
          <w:rFonts w:ascii="Arial" w:hAnsi="Arial" w:cs="Arial"/>
          <w:b/>
        </w:rPr>
      </w:pPr>
    </w:p>
    <w:p w14:paraId="4B6CA984" w14:textId="77777777" w:rsidR="00DE3F07" w:rsidRPr="009431E8" w:rsidRDefault="00DE3F07" w:rsidP="00AE21A2">
      <w:pPr>
        <w:numPr>
          <w:ilvl w:val="0"/>
          <w:numId w:val="7"/>
        </w:numPr>
        <w:ind w:right="250"/>
        <w:rPr>
          <w:rFonts w:ascii="Arial" w:hAnsi="Arial"/>
          <w:b/>
        </w:rPr>
      </w:pPr>
      <w:proofErr w:type="spellStart"/>
      <w:proofErr w:type="gramStart"/>
      <w:r w:rsidRPr="009431E8">
        <w:rPr>
          <w:rFonts w:ascii="Arial" w:hAnsi="Arial"/>
          <w:b/>
        </w:rPr>
        <w:t>Mitarbeiter</w:t>
      </w:r>
      <w:r>
        <w:rPr>
          <w:rFonts w:ascii="Arial" w:hAnsi="Arial"/>
          <w:b/>
        </w:rPr>
        <w:t>:</w:t>
      </w:r>
      <w:r w:rsidRPr="009431E8">
        <w:rPr>
          <w:rFonts w:ascii="Arial" w:hAnsi="Arial"/>
          <w:b/>
        </w:rPr>
        <w:t>innen</w:t>
      </w:r>
      <w:proofErr w:type="spellEnd"/>
      <w:proofErr w:type="gramEnd"/>
    </w:p>
    <w:p w14:paraId="22AFFE7A" w14:textId="77777777" w:rsidR="00DE3F07" w:rsidRPr="00784D00" w:rsidRDefault="00DE3F07" w:rsidP="00AE21A2">
      <w:pPr>
        <w:ind w:firstLine="708"/>
        <w:rPr>
          <w:rFonts w:ascii="Arial" w:hAnsi="Arial"/>
          <w:bCs/>
        </w:rPr>
      </w:pPr>
      <w:r w:rsidRPr="00784D00">
        <w:rPr>
          <w:rFonts w:ascii="Arial" w:hAnsi="Arial"/>
          <w:bCs/>
        </w:rPr>
        <w:t xml:space="preserve">Qualifikation der </w:t>
      </w:r>
      <w:proofErr w:type="spellStart"/>
      <w:proofErr w:type="gramStart"/>
      <w:r w:rsidRPr="00784D00">
        <w:rPr>
          <w:rFonts w:ascii="Arial" w:hAnsi="Arial"/>
          <w:bCs/>
        </w:rPr>
        <w:t>Mitarbeiter:innen</w:t>
      </w:r>
      <w:proofErr w:type="spellEnd"/>
      <w:proofErr w:type="gramEnd"/>
    </w:p>
    <w:p w14:paraId="54C259C6" w14:textId="77777777" w:rsidR="00DE3F07" w:rsidRPr="00784D00" w:rsidRDefault="00DE3F07" w:rsidP="00AE21A2">
      <w:pPr>
        <w:ind w:right="250" w:firstLine="708"/>
        <w:rPr>
          <w:rFonts w:ascii="Arial" w:hAnsi="Arial"/>
          <w:bCs/>
        </w:rPr>
      </w:pPr>
      <w:r w:rsidRPr="00784D00">
        <w:rPr>
          <w:rFonts w:ascii="Arial" w:hAnsi="Arial"/>
          <w:bCs/>
        </w:rPr>
        <w:t xml:space="preserve">Koordination der </w:t>
      </w:r>
      <w:proofErr w:type="spellStart"/>
      <w:proofErr w:type="gramStart"/>
      <w:r w:rsidRPr="00784D00">
        <w:rPr>
          <w:rFonts w:ascii="Arial" w:hAnsi="Arial"/>
          <w:bCs/>
        </w:rPr>
        <w:t>Mitarbeiter:innen</w:t>
      </w:r>
      <w:proofErr w:type="spellEnd"/>
      <w:proofErr w:type="gramEnd"/>
    </w:p>
    <w:p w14:paraId="3EFAD766" w14:textId="77777777" w:rsidR="00DE3F07" w:rsidRPr="009431E8" w:rsidRDefault="00DE3F07" w:rsidP="00AE21A2">
      <w:pPr>
        <w:ind w:right="250"/>
        <w:rPr>
          <w:rFonts w:ascii="Arial" w:hAnsi="Arial" w:cs="Arial"/>
          <w:b/>
        </w:rPr>
      </w:pPr>
    </w:p>
    <w:p w14:paraId="38262F0F" w14:textId="77777777" w:rsidR="00DE3F07" w:rsidRPr="009431E8" w:rsidRDefault="00DE3F07" w:rsidP="00AE21A2">
      <w:pPr>
        <w:ind w:right="250"/>
        <w:rPr>
          <w:rFonts w:ascii="Arial" w:hAnsi="Arial" w:cs="Arial"/>
          <w:b/>
        </w:rPr>
      </w:pPr>
    </w:p>
    <w:p w14:paraId="03F25054" w14:textId="77777777" w:rsidR="00DE3F07" w:rsidRDefault="00DE3F07" w:rsidP="00AE21A2">
      <w:pPr>
        <w:ind w:left="540" w:right="250"/>
        <w:rPr>
          <w:rFonts w:ascii="Arial" w:hAnsi="Arial"/>
          <w:b/>
          <w:sz w:val="26"/>
        </w:rPr>
      </w:pPr>
    </w:p>
    <w:p w14:paraId="020050EE" w14:textId="77777777" w:rsidR="00DE3F07" w:rsidRDefault="00DE3F07" w:rsidP="00AE21A2">
      <w:pPr>
        <w:ind w:left="540" w:right="250"/>
        <w:rPr>
          <w:rFonts w:ascii="Arial" w:hAnsi="Arial"/>
          <w:b/>
          <w:sz w:val="26"/>
        </w:rPr>
      </w:pPr>
    </w:p>
    <w:p w14:paraId="612D6698" w14:textId="77777777" w:rsidR="00DE3F07" w:rsidRDefault="00DE3F07" w:rsidP="00AE21A2">
      <w:pPr>
        <w:ind w:right="250"/>
        <w:rPr>
          <w:rFonts w:ascii="Arial" w:hAnsi="Arial"/>
          <w:b/>
          <w:sz w:val="26"/>
        </w:rPr>
      </w:pPr>
    </w:p>
    <w:p w14:paraId="25C5AE8A" w14:textId="77777777" w:rsidR="00DE3F07" w:rsidRDefault="00DE3F07" w:rsidP="00AE21A2">
      <w:pPr>
        <w:ind w:right="250"/>
        <w:rPr>
          <w:rFonts w:ascii="Arial" w:hAnsi="Arial"/>
          <w:b/>
          <w:sz w:val="26"/>
        </w:rPr>
      </w:pPr>
    </w:p>
    <w:p w14:paraId="2BC59C08" w14:textId="77777777" w:rsidR="00DE3F07" w:rsidRDefault="00DE3F07" w:rsidP="00AE21A2">
      <w:pPr>
        <w:ind w:right="250"/>
        <w:rPr>
          <w:rFonts w:ascii="Arial" w:hAnsi="Arial"/>
          <w:b/>
          <w:sz w:val="26"/>
        </w:rPr>
      </w:pPr>
    </w:p>
    <w:p w14:paraId="56FFA5B6" w14:textId="77777777" w:rsidR="00DE3F07" w:rsidRDefault="00DE3F07" w:rsidP="00AE21A2">
      <w:pPr>
        <w:ind w:right="250"/>
        <w:rPr>
          <w:rFonts w:ascii="Arial" w:hAnsi="Arial"/>
          <w:b/>
          <w:sz w:val="26"/>
        </w:rPr>
      </w:pPr>
    </w:p>
    <w:p w14:paraId="288529E9" w14:textId="77777777" w:rsidR="00DE3F07" w:rsidRDefault="00DE3F07" w:rsidP="00AE21A2">
      <w:pPr>
        <w:ind w:right="250"/>
        <w:rPr>
          <w:rFonts w:ascii="Arial" w:hAnsi="Arial"/>
          <w:b/>
          <w:sz w:val="26"/>
        </w:rPr>
      </w:pPr>
    </w:p>
    <w:p w14:paraId="17A58D9D" w14:textId="77777777" w:rsidR="00DE3F07" w:rsidRDefault="00DE3F07" w:rsidP="00AE21A2">
      <w:pPr>
        <w:ind w:right="250"/>
        <w:rPr>
          <w:rFonts w:ascii="Arial" w:hAnsi="Arial"/>
          <w:b/>
          <w:sz w:val="26"/>
        </w:rPr>
      </w:pPr>
    </w:p>
    <w:p w14:paraId="45367BD4" w14:textId="77777777" w:rsidR="00DE3F07" w:rsidRDefault="00DE3F07" w:rsidP="00AE21A2">
      <w:pPr>
        <w:ind w:right="250"/>
        <w:rPr>
          <w:rFonts w:ascii="Arial" w:hAnsi="Arial"/>
          <w:b/>
          <w:sz w:val="26"/>
        </w:rPr>
      </w:pPr>
    </w:p>
    <w:p w14:paraId="56394BE8" w14:textId="77777777" w:rsidR="00DE3F07" w:rsidRDefault="00DE3F07" w:rsidP="00AE21A2">
      <w:pPr>
        <w:ind w:right="250"/>
        <w:rPr>
          <w:rFonts w:ascii="Arial" w:hAnsi="Arial"/>
          <w:b/>
          <w:sz w:val="26"/>
        </w:rPr>
      </w:pPr>
    </w:p>
    <w:p w14:paraId="6F21DF97" w14:textId="77777777" w:rsidR="00DE3F07" w:rsidRDefault="00DE3F07" w:rsidP="00AE21A2">
      <w:pPr>
        <w:ind w:right="250"/>
        <w:rPr>
          <w:rFonts w:ascii="Arial" w:hAnsi="Arial"/>
          <w:b/>
          <w:sz w:val="26"/>
        </w:rPr>
      </w:pPr>
    </w:p>
    <w:p w14:paraId="018B9BAC" w14:textId="77777777" w:rsidR="00DE3F07" w:rsidRDefault="00DE3F07" w:rsidP="00AE21A2">
      <w:pPr>
        <w:ind w:right="250"/>
        <w:rPr>
          <w:rFonts w:ascii="Arial" w:hAnsi="Arial"/>
          <w:b/>
          <w:sz w:val="26"/>
        </w:rPr>
      </w:pPr>
    </w:p>
    <w:p w14:paraId="63DFB3AE" w14:textId="77777777" w:rsidR="00DE3F07" w:rsidRDefault="00DE3F07" w:rsidP="00AE21A2">
      <w:pPr>
        <w:ind w:right="250"/>
        <w:rPr>
          <w:rFonts w:ascii="Arial" w:hAnsi="Arial"/>
          <w:b/>
          <w:sz w:val="26"/>
        </w:rPr>
      </w:pPr>
    </w:p>
    <w:p w14:paraId="6B48B602" w14:textId="77777777" w:rsidR="00DE3F07" w:rsidRDefault="00DE3F07" w:rsidP="00AE21A2">
      <w:pPr>
        <w:tabs>
          <w:tab w:val="left" w:pos="360"/>
        </w:tabs>
        <w:ind w:right="250"/>
        <w:rPr>
          <w:rFonts w:ascii="Arial" w:hAnsi="Arial"/>
          <w:b/>
          <w:sz w:val="22"/>
        </w:rPr>
      </w:pPr>
    </w:p>
    <w:p w14:paraId="5F7B5E57" w14:textId="77777777" w:rsidR="00DE3F07" w:rsidRDefault="00DE3F07" w:rsidP="00AE21A2">
      <w:pPr>
        <w:tabs>
          <w:tab w:val="left" w:pos="360"/>
        </w:tabs>
        <w:ind w:right="250"/>
        <w:rPr>
          <w:rFonts w:ascii="Arial" w:hAnsi="Arial"/>
          <w:b/>
          <w:sz w:val="22"/>
        </w:rPr>
      </w:pPr>
    </w:p>
    <w:p w14:paraId="1ADF13F0" w14:textId="7DD77576" w:rsidR="00DE3F07" w:rsidRPr="00B23907" w:rsidRDefault="00DE3F07" w:rsidP="00AE21A2">
      <w:pPr>
        <w:pStyle w:val="Listenabsatz"/>
        <w:numPr>
          <w:ilvl w:val="0"/>
          <w:numId w:val="8"/>
        </w:numPr>
        <w:tabs>
          <w:tab w:val="left" w:pos="360"/>
        </w:tabs>
        <w:ind w:right="250"/>
        <w:rPr>
          <w:rFonts w:ascii="Arial" w:hAnsi="Arial"/>
          <w:b/>
        </w:rPr>
      </w:pPr>
      <w:r w:rsidRPr="00B23907">
        <w:rPr>
          <w:rFonts w:ascii="Arial" w:hAnsi="Arial"/>
          <w:b/>
        </w:rPr>
        <w:lastRenderedPageBreak/>
        <w:t xml:space="preserve">Die </w:t>
      </w:r>
      <w:proofErr w:type="spellStart"/>
      <w:r w:rsidRPr="00B23907">
        <w:rPr>
          <w:rFonts w:ascii="Arial" w:hAnsi="Arial"/>
          <w:b/>
        </w:rPr>
        <w:t>CeBeeF</w:t>
      </w:r>
      <w:proofErr w:type="spellEnd"/>
      <w:r w:rsidRPr="00B23907">
        <w:rPr>
          <w:rFonts w:ascii="Arial" w:hAnsi="Arial"/>
          <w:b/>
        </w:rPr>
        <w:t xml:space="preserve"> stellt sich vor</w:t>
      </w:r>
    </w:p>
    <w:p w14:paraId="47720FDD" w14:textId="77777777" w:rsidR="00B23907" w:rsidRPr="00B23907" w:rsidRDefault="00B23907" w:rsidP="00AE21A2">
      <w:pPr>
        <w:pStyle w:val="Listenabsatz"/>
        <w:tabs>
          <w:tab w:val="left" w:pos="360"/>
        </w:tabs>
        <w:ind w:right="250"/>
        <w:rPr>
          <w:rFonts w:ascii="Arial" w:hAnsi="Arial"/>
          <w:b/>
          <w:sz w:val="22"/>
        </w:rPr>
      </w:pPr>
    </w:p>
    <w:p w14:paraId="2D7C0A13" w14:textId="4043CF0B" w:rsidR="00DE3F07" w:rsidRDefault="00B23907" w:rsidP="6ADB7100">
      <w:pPr>
        <w:ind w:left="360" w:right="250"/>
        <w:rPr>
          <w:rStyle w:val="normaltextrun"/>
          <w:rFonts w:ascii="Arial" w:hAnsi="Arial" w:cs="Arial"/>
          <w:color w:val="000000" w:themeColor="text1"/>
          <w:sz w:val="22"/>
          <w:szCs w:val="22"/>
        </w:rPr>
      </w:pPr>
      <w:r>
        <w:rPr>
          <w:rStyle w:val="normaltextrun"/>
          <w:rFonts w:ascii="Arial" w:hAnsi="Arial" w:cs="Arial"/>
          <w:color w:val="000000"/>
          <w:sz w:val="22"/>
          <w:szCs w:val="22"/>
          <w:shd w:val="clear" w:color="auto" w:fill="FFFFFF"/>
        </w:rPr>
        <w:t xml:space="preserve">Die </w:t>
      </w:r>
      <w:proofErr w:type="spellStart"/>
      <w:r>
        <w:rPr>
          <w:rStyle w:val="normaltextrun"/>
          <w:rFonts w:ascii="Arial" w:hAnsi="Arial" w:cs="Arial"/>
          <w:color w:val="000000"/>
          <w:sz w:val="22"/>
          <w:szCs w:val="22"/>
          <w:shd w:val="clear" w:color="auto" w:fill="FFFFFF"/>
        </w:rPr>
        <w:t>CeBeeF</w:t>
      </w:r>
      <w:proofErr w:type="spellEnd"/>
      <w:r>
        <w:rPr>
          <w:rStyle w:val="normaltextrun"/>
          <w:rFonts w:ascii="Arial" w:hAnsi="Arial" w:cs="Arial"/>
          <w:color w:val="000000"/>
          <w:sz w:val="22"/>
          <w:szCs w:val="22"/>
          <w:shd w:val="clear" w:color="auto" w:fill="FFFFFF"/>
        </w:rPr>
        <w:t xml:space="preserve"> GmbH verfolgt den Zweck, die Gleichstellung, die Selbstbestimmung und die Durchsetzung des Selbstvertretungsanspruchs von Menschen mit Behinderung jeden Alters und in allen Lebensbereichen zu erwirken. Hierzu unternimmt und unterstützt </w:t>
      </w:r>
      <w:r w:rsidR="575DE88B">
        <w:rPr>
          <w:rStyle w:val="normaltextrun"/>
          <w:rFonts w:ascii="Arial" w:hAnsi="Arial" w:cs="Arial"/>
          <w:color w:val="000000"/>
          <w:sz w:val="22"/>
          <w:szCs w:val="22"/>
          <w:shd w:val="clear" w:color="auto" w:fill="FFFFFF"/>
        </w:rPr>
        <w:t xml:space="preserve">sie </w:t>
      </w:r>
      <w:r>
        <w:rPr>
          <w:rStyle w:val="normaltextrun"/>
          <w:rFonts w:ascii="Arial" w:hAnsi="Arial" w:cs="Arial"/>
          <w:color w:val="000000"/>
          <w:sz w:val="22"/>
          <w:szCs w:val="22"/>
          <w:shd w:val="clear" w:color="auto" w:fill="FFFFFF"/>
        </w:rPr>
        <w:t>alle fördernden Aktivitäten und Initiativen in Politik, Kultur und Gesellschaft für die uneingeschränkte Teilhabe von Menschen mit Behinderung sowie zur Gestaltung barrierefreier gemeinschaftlicher Lebensräume für alle Menschen zur Verwirklichung einer inklusiven Gesellschaft.</w:t>
      </w:r>
    </w:p>
    <w:p w14:paraId="31CC509A" w14:textId="77777777" w:rsidR="00B23907" w:rsidRDefault="00B23907" w:rsidP="00AE21A2">
      <w:pPr>
        <w:ind w:right="250"/>
        <w:rPr>
          <w:rFonts w:ascii="Arial" w:hAnsi="Arial"/>
          <w:b/>
          <w:sz w:val="22"/>
        </w:rPr>
      </w:pPr>
    </w:p>
    <w:p w14:paraId="04708A4D" w14:textId="10161703" w:rsidR="00DE3F07" w:rsidRDefault="009571FC" w:rsidP="6ADB7100">
      <w:pPr>
        <w:ind w:left="360" w:right="250"/>
        <w:rPr>
          <w:rFonts w:ascii="Arial" w:hAnsi="Arial"/>
          <w:sz w:val="22"/>
          <w:szCs w:val="22"/>
        </w:rPr>
      </w:pPr>
      <w:r>
        <w:rPr>
          <w:rFonts w:ascii="Arial" w:hAnsi="Arial"/>
          <w:sz w:val="22"/>
        </w:rPr>
        <w:t xml:space="preserve">Die </w:t>
      </w:r>
      <w:proofErr w:type="spellStart"/>
      <w:r>
        <w:rPr>
          <w:rFonts w:ascii="Arial" w:hAnsi="Arial"/>
          <w:sz w:val="22"/>
        </w:rPr>
        <w:t>Ce</w:t>
      </w:r>
      <w:r w:rsidR="000A6BDA">
        <w:rPr>
          <w:rFonts w:ascii="Arial" w:hAnsi="Arial"/>
          <w:sz w:val="22"/>
        </w:rPr>
        <w:t>BeeF</w:t>
      </w:r>
      <w:proofErr w:type="spellEnd"/>
      <w:r w:rsidR="000A6BDA">
        <w:rPr>
          <w:rFonts w:ascii="Arial" w:hAnsi="Arial"/>
          <w:sz w:val="22"/>
        </w:rPr>
        <w:t xml:space="preserve"> GmbH </w:t>
      </w:r>
      <w:r w:rsidR="000D2002">
        <w:rPr>
          <w:rFonts w:ascii="Arial" w:hAnsi="Arial"/>
          <w:sz w:val="22"/>
        </w:rPr>
        <w:t>ist eine Weiter</w:t>
      </w:r>
      <w:r w:rsidR="00634753">
        <w:rPr>
          <w:rFonts w:ascii="Arial" w:hAnsi="Arial"/>
          <w:sz w:val="22"/>
        </w:rPr>
        <w:t>en</w:t>
      </w:r>
      <w:r w:rsidR="000D2002">
        <w:rPr>
          <w:rFonts w:ascii="Arial" w:hAnsi="Arial"/>
          <w:sz w:val="22"/>
        </w:rPr>
        <w:t xml:space="preserve">twicklung des langjährigen Vereins </w:t>
      </w:r>
      <w:proofErr w:type="spellStart"/>
      <w:r w:rsidR="000D2002">
        <w:rPr>
          <w:rFonts w:ascii="Arial" w:hAnsi="Arial"/>
          <w:sz w:val="22"/>
        </w:rPr>
        <w:t>CeBeeF</w:t>
      </w:r>
      <w:proofErr w:type="spellEnd"/>
      <w:r w:rsidR="000D2002">
        <w:rPr>
          <w:rFonts w:ascii="Arial" w:hAnsi="Arial"/>
          <w:sz w:val="22"/>
        </w:rPr>
        <w:t xml:space="preserve"> Club Behinderte</w:t>
      </w:r>
      <w:r w:rsidR="0067237D">
        <w:rPr>
          <w:rFonts w:ascii="Arial" w:hAnsi="Arial"/>
          <w:sz w:val="22"/>
        </w:rPr>
        <w:t>r</w:t>
      </w:r>
      <w:r w:rsidR="000D2002">
        <w:rPr>
          <w:rFonts w:ascii="Arial" w:hAnsi="Arial"/>
          <w:sz w:val="22"/>
        </w:rPr>
        <w:t xml:space="preserve"> und </w:t>
      </w:r>
      <w:r w:rsidR="0067237D">
        <w:rPr>
          <w:rFonts w:ascii="Arial" w:hAnsi="Arial"/>
          <w:sz w:val="22"/>
        </w:rPr>
        <w:t xml:space="preserve">ihrer </w:t>
      </w:r>
      <w:r w:rsidR="000D2002">
        <w:rPr>
          <w:rFonts w:ascii="Arial" w:hAnsi="Arial"/>
          <w:sz w:val="22"/>
        </w:rPr>
        <w:t>Freunde.</w:t>
      </w:r>
      <w:r w:rsidR="004D30F4">
        <w:rPr>
          <w:rFonts w:ascii="Arial" w:hAnsi="Arial"/>
          <w:sz w:val="22"/>
        </w:rPr>
        <w:t xml:space="preserve"> </w:t>
      </w:r>
      <w:r w:rsidR="000D2002" w:rsidRPr="6ADB7100">
        <w:rPr>
          <w:rFonts w:ascii="Arial" w:hAnsi="Arial"/>
          <w:sz w:val="22"/>
          <w:szCs w:val="22"/>
        </w:rPr>
        <w:t xml:space="preserve">Dieser ist </w:t>
      </w:r>
      <w:r w:rsidR="00542556" w:rsidRPr="6ADB7100">
        <w:rPr>
          <w:rFonts w:ascii="Arial" w:hAnsi="Arial"/>
          <w:sz w:val="22"/>
          <w:szCs w:val="22"/>
        </w:rPr>
        <w:t xml:space="preserve">im </w:t>
      </w:r>
      <w:r w:rsidR="00DE3F07" w:rsidRPr="6ADB7100">
        <w:rPr>
          <w:rFonts w:ascii="Arial" w:hAnsi="Arial"/>
          <w:sz w:val="22"/>
          <w:szCs w:val="22"/>
        </w:rPr>
        <w:t>Zuge der 68ger Bewegung entstanden</w:t>
      </w:r>
      <w:r w:rsidR="248EC857" w:rsidRPr="3E1EED38">
        <w:rPr>
          <w:rFonts w:ascii="Arial" w:hAnsi="Arial"/>
          <w:sz w:val="22"/>
          <w:szCs w:val="22"/>
        </w:rPr>
        <w:t>.</w:t>
      </w:r>
      <w:r w:rsidR="6D09D3F3" w:rsidRPr="6ADB7100">
        <w:rPr>
          <w:rFonts w:ascii="Arial" w:hAnsi="Arial"/>
          <w:sz w:val="22"/>
          <w:szCs w:val="22"/>
        </w:rPr>
        <w:t xml:space="preserve"> </w:t>
      </w:r>
      <w:r w:rsidR="00DE3F07" w:rsidRPr="6ADB7100">
        <w:rPr>
          <w:rFonts w:ascii="Arial" w:hAnsi="Arial"/>
          <w:sz w:val="22"/>
          <w:szCs w:val="22"/>
        </w:rPr>
        <w:t xml:space="preserve">Den </w:t>
      </w:r>
      <w:proofErr w:type="spellStart"/>
      <w:r w:rsidR="00DE3F07" w:rsidRPr="6ADB7100">
        <w:rPr>
          <w:rFonts w:ascii="Arial" w:hAnsi="Arial"/>
          <w:sz w:val="22"/>
          <w:szCs w:val="22"/>
        </w:rPr>
        <w:t>CeBeeF</w:t>
      </w:r>
      <w:proofErr w:type="spellEnd"/>
      <w:r w:rsidR="00DE3F07" w:rsidRPr="6ADB7100">
        <w:rPr>
          <w:rFonts w:ascii="Arial" w:hAnsi="Arial"/>
          <w:sz w:val="22"/>
          <w:szCs w:val="22"/>
        </w:rPr>
        <w:t xml:space="preserve"> Frankfurt am Main gründeten im Jahr 1975 </w:t>
      </w:r>
      <w:proofErr w:type="spellStart"/>
      <w:proofErr w:type="gramStart"/>
      <w:r w:rsidR="00DE3F07" w:rsidRPr="6ADB7100">
        <w:rPr>
          <w:rFonts w:ascii="Arial" w:hAnsi="Arial"/>
          <w:sz w:val="22"/>
          <w:szCs w:val="22"/>
        </w:rPr>
        <w:t>Sozialarbeiter</w:t>
      </w:r>
      <w:r w:rsidR="00CB177A">
        <w:rPr>
          <w:rFonts w:ascii="Arial" w:hAnsi="Arial"/>
          <w:sz w:val="22"/>
          <w:szCs w:val="22"/>
        </w:rPr>
        <w:t>:</w:t>
      </w:r>
      <w:r w:rsidR="00DE3F07" w:rsidRPr="6ADB7100">
        <w:rPr>
          <w:rFonts w:ascii="Arial" w:hAnsi="Arial"/>
          <w:sz w:val="22"/>
          <w:szCs w:val="22"/>
        </w:rPr>
        <w:t>innen</w:t>
      </w:r>
      <w:proofErr w:type="spellEnd"/>
      <w:proofErr w:type="gramEnd"/>
      <w:r w:rsidR="00DE3F07" w:rsidRPr="6ADB7100">
        <w:rPr>
          <w:rFonts w:ascii="Arial" w:hAnsi="Arial"/>
          <w:sz w:val="22"/>
          <w:szCs w:val="22"/>
        </w:rPr>
        <w:t xml:space="preserve">, </w:t>
      </w:r>
      <w:proofErr w:type="spellStart"/>
      <w:r w:rsidR="00DE3F07" w:rsidRPr="6ADB7100">
        <w:rPr>
          <w:rFonts w:ascii="Arial" w:hAnsi="Arial"/>
          <w:sz w:val="22"/>
          <w:szCs w:val="22"/>
        </w:rPr>
        <w:t>Student</w:t>
      </w:r>
      <w:r w:rsidR="00C45A54">
        <w:rPr>
          <w:rFonts w:ascii="Arial" w:hAnsi="Arial"/>
          <w:sz w:val="22"/>
          <w:szCs w:val="22"/>
        </w:rPr>
        <w:t>:</w:t>
      </w:r>
      <w:r w:rsidR="00DE3F07" w:rsidRPr="6ADB7100">
        <w:rPr>
          <w:rFonts w:ascii="Arial" w:hAnsi="Arial"/>
          <w:sz w:val="22"/>
          <w:szCs w:val="22"/>
        </w:rPr>
        <w:t>innen</w:t>
      </w:r>
      <w:proofErr w:type="spellEnd"/>
      <w:r w:rsidR="00DE3F07" w:rsidRPr="6ADB7100">
        <w:rPr>
          <w:rFonts w:ascii="Arial" w:hAnsi="Arial"/>
          <w:sz w:val="22"/>
          <w:szCs w:val="22"/>
        </w:rPr>
        <w:t xml:space="preserve"> und </w:t>
      </w:r>
      <w:proofErr w:type="spellStart"/>
      <w:r w:rsidR="00DE3F07" w:rsidRPr="6ADB7100">
        <w:rPr>
          <w:rFonts w:ascii="Arial" w:hAnsi="Arial"/>
          <w:sz w:val="22"/>
          <w:szCs w:val="22"/>
        </w:rPr>
        <w:t>Professor</w:t>
      </w:r>
      <w:r w:rsidR="00C45A54">
        <w:rPr>
          <w:rFonts w:ascii="Arial" w:hAnsi="Arial"/>
          <w:sz w:val="22"/>
          <w:szCs w:val="22"/>
        </w:rPr>
        <w:t>:</w:t>
      </w:r>
      <w:r w:rsidR="00DE3F07" w:rsidRPr="6ADB7100">
        <w:rPr>
          <w:rFonts w:ascii="Arial" w:hAnsi="Arial"/>
          <w:sz w:val="22"/>
          <w:szCs w:val="22"/>
        </w:rPr>
        <w:t>innen</w:t>
      </w:r>
      <w:proofErr w:type="spellEnd"/>
      <w:r w:rsidR="00DE3F07" w:rsidRPr="6ADB7100">
        <w:rPr>
          <w:rFonts w:ascii="Arial" w:hAnsi="Arial"/>
          <w:sz w:val="22"/>
          <w:szCs w:val="22"/>
        </w:rPr>
        <w:t xml:space="preserve"> der FH Frankfurt. Seit dem bietet der </w:t>
      </w:r>
      <w:proofErr w:type="spellStart"/>
      <w:r w:rsidR="00DE3F07" w:rsidRPr="6ADB7100">
        <w:rPr>
          <w:rFonts w:ascii="Arial" w:hAnsi="Arial"/>
          <w:sz w:val="22"/>
          <w:szCs w:val="22"/>
        </w:rPr>
        <w:t>CeBeeF</w:t>
      </w:r>
      <w:proofErr w:type="spellEnd"/>
      <w:r w:rsidR="00DE3F07" w:rsidRPr="6ADB7100">
        <w:rPr>
          <w:rFonts w:ascii="Arial" w:hAnsi="Arial"/>
          <w:sz w:val="22"/>
          <w:szCs w:val="22"/>
        </w:rPr>
        <w:t xml:space="preserve"> Erfahrung und hohe Qualität in der Beratung, Pflege und Assistenz für Menschen mit Beeinträchtigungen.</w:t>
      </w:r>
    </w:p>
    <w:p w14:paraId="0DDD07FD" w14:textId="77777777" w:rsidR="00DE3F07" w:rsidRDefault="00DE3F07" w:rsidP="00AE21A2">
      <w:pPr>
        <w:ind w:left="360" w:right="250"/>
        <w:rPr>
          <w:rFonts w:ascii="Arial" w:hAnsi="Arial"/>
          <w:sz w:val="22"/>
        </w:rPr>
      </w:pPr>
    </w:p>
    <w:p w14:paraId="73881A85" w14:textId="0A83159D" w:rsidR="00DE3F07" w:rsidRDefault="00DE3F07" w:rsidP="6ADB7100">
      <w:pPr>
        <w:ind w:left="360" w:right="250"/>
        <w:rPr>
          <w:rFonts w:ascii="Arial" w:hAnsi="Arial"/>
          <w:sz w:val="22"/>
          <w:szCs w:val="22"/>
        </w:rPr>
      </w:pPr>
      <w:r w:rsidRPr="6ADB7100">
        <w:rPr>
          <w:rFonts w:ascii="Arial" w:hAnsi="Arial"/>
          <w:sz w:val="22"/>
          <w:szCs w:val="22"/>
        </w:rPr>
        <w:t xml:space="preserve">Mit neuen, innovativen Angeboten verdeutlicht </w:t>
      </w:r>
      <w:r w:rsidR="00BA2EA8" w:rsidRPr="6ADB7100">
        <w:rPr>
          <w:rFonts w:ascii="Arial" w:hAnsi="Arial"/>
          <w:sz w:val="22"/>
          <w:szCs w:val="22"/>
        </w:rPr>
        <w:t>nun die</w:t>
      </w:r>
      <w:r w:rsidRPr="6ADB7100">
        <w:rPr>
          <w:rFonts w:ascii="Arial" w:hAnsi="Arial"/>
          <w:sz w:val="22"/>
          <w:szCs w:val="22"/>
        </w:rPr>
        <w:t xml:space="preserve"> </w:t>
      </w:r>
      <w:proofErr w:type="spellStart"/>
      <w:r w:rsidRPr="6ADB7100">
        <w:rPr>
          <w:rFonts w:ascii="Arial" w:hAnsi="Arial"/>
          <w:sz w:val="22"/>
          <w:szCs w:val="22"/>
        </w:rPr>
        <w:t>CeBeeF</w:t>
      </w:r>
      <w:proofErr w:type="spellEnd"/>
      <w:r w:rsidR="009E75F8" w:rsidRPr="6ADB7100">
        <w:rPr>
          <w:rFonts w:ascii="Arial" w:hAnsi="Arial"/>
          <w:sz w:val="22"/>
          <w:szCs w:val="22"/>
        </w:rPr>
        <w:t xml:space="preserve"> GmbH</w:t>
      </w:r>
      <w:r w:rsidRPr="6ADB7100">
        <w:rPr>
          <w:rFonts w:ascii="Arial" w:hAnsi="Arial"/>
          <w:sz w:val="22"/>
          <w:szCs w:val="22"/>
        </w:rPr>
        <w:t>, dass</w:t>
      </w:r>
      <w:r w:rsidR="2C108C3A" w:rsidRPr="6ADB7100">
        <w:rPr>
          <w:rFonts w:ascii="Arial" w:hAnsi="Arial"/>
          <w:sz w:val="22"/>
          <w:szCs w:val="22"/>
        </w:rPr>
        <w:t xml:space="preserve"> die</w:t>
      </w:r>
      <w:r w:rsidRPr="6ADB7100">
        <w:rPr>
          <w:rFonts w:ascii="Arial" w:hAnsi="Arial"/>
          <w:sz w:val="22"/>
          <w:szCs w:val="22"/>
        </w:rPr>
        <w:t xml:space="preserve"> Gleichstellung von Menschen mit Beeinträchtigung erreicht werden kann. </w:t>
      </w:r>
    </w:p>
    <w:p w14:paraId="476E6790" w14:textId="77777777" w:rsidR="00DE3F07" w:rsidRDefault="00DE3F07" w:rsidP="00AE21A2">
      <w:pPr>
        <w:ind w:left="360" w:right="250"/>
        <w:rPr>
          <w:rFonts w:ascii="Arial" w:hAnsi="Arial"/>
          <w:sz w:val="22"/>
        </w:rPr>
      </w:pPr>
    </w:p>
    <w:p w14:paraId="7187D3E7" w14:textId="74B96A12" w:rsidR="00DE3F07" w:rsidRDefault="00DE3F07" w:rsidP="00AE21A2">
      <w:pPr>
        <w:ind w:left="360" w:right="250"/>
        <w:rPr>
          <w:rFonts w:ascii="Arial" w:hAnsi="Arial"/>
          <w:sz w:val="22"/>
        </w:rPr>
      </w:pPr>
      <w:r>
        <w:rPr>
          <w:rFonts w:ascii="Arial" w:hAnsi="Arial"/>
          <w:sz w:val="22"/>
        </w:rPr>
        <w:t xml:space="preserve">Die </w:t>
      </w:r>
      <w:proofErr w:type="spellStart"/>
      <w:r>
        <w:rPr>
          <w:rFonts w:ascii="Arial" w:hAnsi="Arial"/>
          <w:sz w:val="22"/>
        </w:rPr>
        <w:t>CeBeeF</w:t>
      </w:r>
      <w:proofErr w:type="spellEnd"/>
      <w:r>
        <w:rPr>
          <w:rFonts w:ascii="Arial" w:hAnsi="Arial"/>
          <w:sz w:val="22"/>
        </w:rPr>
        <w:t xml:space="preserve"> bietet individuelle Hilfen für Kinder und Jugendliche an.</w:t>
      </w:r>
    </w:p>
    <w:p w14:paraId="02D947E6" w14:textId="4FC0F633" w:rsidR="00DE3F07" w:rsidRDefault="00DE3F07" w:rsidP="00AE21A2">
      <w:pPr>
        <w:ind w:left="360" w:right="250"/>
        <w:rPr>
          <w:rFonts w:ascii="Arial" w:hAnsi="Arial"/>
          <w:sz w:val="22"/>
        </w:rPr>
      </w:pPr>
      <w:r>
        <w:rPr>
          <w:rFonts w:ascii="Arial" w:hAnsi="Arial"/>
          <w:sz w:val="22"/>
        </w:rPr>
        <w:t>Seit dem Schuljahr 1992/93 werden Kinder und Jugendliche mit Beeinträchtigung aus Frankfurt und Umgebung in Form von Schulassistenz, außerschulischen Angeboten und Beratung unterstützt.</w:t>
      </w:r>
    </w:p>
    <w:p w14:paraId="64A7E326" w14:textId="77777777" w:rsidR="00DE3F07" w:rsidRDefault="00DE3F07" w:rsidP="00AE21A2">
      <w:pPr>
        <w:ind w:left="360" w:right="250"/>
        <w:rPr>
          <w:rFonts w:ascii="Arial" w:hAnsi="Arial"/>
          <w:sz w:val="22"/>
        </w:rPr>
      </w:pPr>
      <w:r>
        <w:rPr>
          <w:rFonts w:ascii="Arial" w:hAnsi="Arial"/>
          <w:sz w:val="22"/>
        </w:rPr>
        <w:t>Unser Ziel ist eine angemessene Förderung der Kinder und Jugendlichen zur Entwicklung ihrer Persönlichkeit sowie ihre gleichberechtigte Beteiligung an der Gesellschaft.</w:t>
      </w:r>
    </w:p>
    <w:p w14:paraId="17C2032C" w14:textId="77777777" w:rsidR="00DE3F07" w:rsidRDefault="00DE3F07" w:rsidP="00AE21A2">
      <w:pPr>
        <w:tabs>
          <w:tab w:val="left" w:pos="360"/>
        </w:tabs>
        <w:ind w:right="250"/>
        <w:rPr>
          <w:rFonts w:ascii="Arial" w:hAnsi="Arial"/>
          <w:sz w:val="22"/>
        </w:rPr>
      </w:pPr>
    </w:p>
    <w:p w14:paraId="09007BB7" w14:textId="77777777" w:rsidR="00DE3F07" w:rsidRDefault="00DE3F07" w:rsidP="00AE21A2">
      <w:pPr>
        <w:ind w:right="250"/>
        <w:rPr>
          <w:rFonts w:ascii="Arial" w:hAnsi="Arial"/>
          <w:sz w:val="22"/>
        </w:rPr>
      </w:pPr>
    </w:p>
    <w:p w14:paraId="7296CEF4" w14:textId="77777777" w:rsidR="00DE3F07" w:rsidRDefault="00DE3F07" w:rsidP="00AE21A2">
      <w:pPr>
        <w:tabs>
          <w:tab w:val="left" w:pos="360"/>
        </w:tabs>
        <w:ind w:left="360" w:right="250" w:hanging="360"/>
        <w:rPr>
          <w:rFonts w:ascii="Arial" w:hAnsi="Arial"/>
          <w:b/>
        </w:rPr>
      </w:pPr>
      <w:r>
        <w:rPr>
          <w:rFonts w:ascii="Arial" w:hAnsi="Arial"/>
          <w:b/>
        </w:rPr>
        <w:t>2.</w:t>
      </w:r>
      <w:r>
        <w:rPr>
          <w:rFonts w:ascii="Arial" w:hAnsi="Arial"/>
          <w:b/>
        </w:rPr>
        <w:tab/>
        <w:t>Rechtliche Grundlagen der Schulassistenz</w:t>
      </w:r>
    </w:p>
    <w:p w14:paraId="1E8E5EAE" w14:textId="77777777" w:rsidR="00DE3F07" w:rsidRDefault="00DE3F07" w:rsidP="00AE21A2">
      <w:pPr>
        <w:ind w:left="360" w:right="250"/>
        <w:rPr>
          <w:rFonts w:ascii="Arial" w:hAnsi="Arial"/>
          <w:b/>
          <w:sz w:val="22"/>
        </w:rPr>
      </w:pPr>
    </w:p>
    <w:p w14:paraId="56D2EC63" w14:textId="732789DC" w:rsidR="00DE3F07" w:rsidRDefault="00CF0C6F" w:rsidP="6ADB7100">
      <w:pPr>
        <w:ind w:left="360" w:right="250"/>
        <w:rPr>
          <w:rFonts w:ascii="Arial" w:hAnsi="Arial"/>
          <w:sz w:val="22"/>
          <w:szCs w:val="22"/>
        </w:rPr>
      </w:pPr>
      <w:r>
        <w:rPr>
          <w:rStyle w:val="normaltextrun"/>
          <w:rFonts w:ascii="Arial" w:hAnsi="Arial" w:cs="Arial"/>
          <w:color w:val="000000"/>
          <w:sz w:val="22"/>
          <w:szCs w:val="22"/>
          <w:shd w:val="clear" w:color="auto" w:fill="FFFFFF"/>
        </w:rPr>
        <w:t>Die Schulassistenz wird als Leistung zur Teilhabe an Bildung gemäß §112 SGB IX </w:t>
      </w:r>
      <w:r w:rsidR="003B34FD">
        <w:rPr>
          <w:rStyle w:val="normaltextrun"/>
          <w:rFonts w:ascii="Arial" w:hAnsi="Arial" w:cs="Arial"/>
          <w:color w:val="000000"/>
          <w:sz w:val="22"/>
          <w:szCs w:val="22"/>
          <w:shd w:val="clear" w:color="auto" w:fill="FFFFFF"/>
        </w:rPr>
        <w:br/>
      </w:r>
      <w:r>
        <w:rPr>
          <w:rStyle w:val="normaltextrun"/>
          <w:rFonts w:ascii="Arial" w:hAnsi="Arial" w:cs="Arial"/>
          <w:color w:val="000000"/>
          <w:sz w:val="22"/>
          <w:szCs w:val="22"/>
          <w:shd w:val="clear" w:color="auto" w:fill="FFFFFF"/>
        </w:rPr>
        <w:t>i</w:t>
      </w:r>
      <w:r w:rsidR="0092032E">
        <w:rPr>
          <w:rStyle w:val="normaltextrun"/>
          <w:rFonts w:ascii="Arial" w:hAnsi="Arial" w:cs="Arial"/>
          <w:color w:val="000000"/>
          <w:sz w:val="22"/>
          <w:szCs w:val="22"/>
          <w:shd w:val="clear" w:color="auto" w:fill="FFFFFF"/>
        </w:rPr>
        <w:t>n Verbindung mit</w:t>
      </w:r>
      <w:r w:rsidR="003B34FD">
        <w:rPr>
          <w:rStyle w:val="normaltextrun"/>
          <w:rFonts w:ascii="Arial" w:hAnsi="Arial" w:cs="Arial"/>
          <w:color w:val="000000"/>
          <w:sz w:val="22"/>
          <w:szCs w:val="22"/>
          <w:shd w:val="clear" w:color="auto" w:fill="FFFFFF"/>
        </w:rPr>
        <w:t xml:space="preserve"> </w:t>
      </w:r>
      <w:r>
        <w:rPr>
          <w:rStyle w:val="normaltextrun"/>
          <w:rFonts w:ascii="Arial" w:hAnsi="Arial" w:cs="Arial"/>
          <w:color w:val="000000"/>
          <w:sz w:val="22"/>
          <w:szCs w:val="22"/>
          <w:shd w:val="clear" w:color="auto" w:fill="FFFFFF"/>
        </w:rPr>
        <w:t>§ 75 SGB VIII und § 35a SGB VIII erbracht</w:t>
      </w:r>
      <w:r w:rsidR="003B34FD">
        <w:rPr>
          <w:rStyle w:val="normaltextrun"/>
          <w:rFonts w:ascii="Arial" w:hAnsi="Arial" w:cs="Arial"/>
          <w:color w:val="000000"/>
          <w:sz w:val="22"/>
          <w:szCs w:val="22"/>
          <w:shd w:val="clear" w:color="auto" w:fill="FFFFFF"/>
        </w:rPr>
        <w:t>.</w:t>
      </w:r>
    </w:p>
    <w:p w14:paraId="74C36E20" w14:textId="77777777" w:rsidR="00DE3F07" w:rsidRDefault="00DE3F07" w:rsidP="00AE21A2">
      <w:pPr>
        <w:ind w:left="360" w:right="250"/>
        <w:rPr>
          <w:rFonts w:ascii="Arial" w:hAnsi="Arial"/>
          <w:sz w:val="22"/>
        </w:rPr>
      </w:pPr>
      <w:r>
        <w:rPr>
          <w:rFonts w:ascii="Arial" w:hAnsi="Arial"/>
          <w:sz w:val="22"/>
        </w:rPr>
        <w:t xml:space="preserve">Das Angebot bezieht sich auf </w:t>
      </w:r>
      <w:proofErr w:type="spellStart"/>
      <w:proofErr w:type="gramStart"/>
      <w:r>
        <w:rPr>
          <w:rFonts w:ascii="Arial" w:hAnsi="Arial"/>
          <w:sz w:val="22"/>
        </w:rPr>
        <w:t>Schüler:innen</w:t>
      </w:r>
      <w:proofErr w:type="spellEnd"/>
      <w:proofErr w:type="gramEnd"/>
      <w:r>
        <w:rPr>
          <w:rFonts w:ascii="Arial" w:hAnsi="Arial"/>
          <w:sz w:val="22"/>
        </w:rPr>
        <w:t xml:space="preserve"> mit körperlichen und geistigen Beeinträchtigungen, Sinnesbeeinträchtigungen sowie umfassenden Beeinträchtigungen, die eine Frankfurter Regel- oder Förderschule besuchen.</w:t>
      </w:r>
    </w:p>
    <w:p w14:paraId="0864AB81" w14:textId="77777777" w:rsidR="00DE3F07" w:rsidRDefault="00DE3F07" w:rsidP="00AE21A2">
      <w:pPr>
        <w:ind w:left="360" w:right="250"/>
        <w:rPr>
          <w:rFonts w:ascii="Arial" w:hAnsi="Arial"/>
          <w:sz w:val="22"/>
        </w:rPr>
      </w:pPr>
    </w:p>
    <w:p w14:paraId="1C91C128" w14:textId="74106C53" w:rsidR="00DE3F07" w:rsidRDefault="00DE3F07" w:rsidP="0127E10C">
      <w:pPr>
        <w:ind w:right="250"/>
      </w:pPr>
    </w:p>
    <w:p w14:paraId="1EABE111" w14:textId="77777777" w:rsidR="00DE3F07" w:rsidRDefault="00DE3F07" w:rsidP="00AE21A2">
      <w:pPr>
        <w:numPr>
          <w:ilvl w:val="0"/>
          <w:numId w:val="1"/>
        </w:numPr>
        <w:ind w:right="250"/>
        <w:rPr>
          <w:rFonts w:ascii="Arial" w:hAnsi="Arial"/>
          <w:b/>
        </w:rPr>
      </w:pPr>
      <w:r>
        <w:rPr>
          <w:rFonts w:ascii="Arial" w:hAnsi="Arial"/>
          <w:b/>
        </w:rPr>
        <w:t>Leistungsangebot der Schulassistenz an Regel- und Förderschulen</w:t>
      </w:r>
    </w:p>
    <w:p w14:paraId="42E61DBC" w14:textId="77777777" w:rsidR="00DE3F07" w:rsidRDefault="00DE3F07" w:rsidP="00AE21A2">
      <w:pPr>
        <w:ind w:left="360" w:right="250"/>
        <w:rPr>
          <w:rFonts w:ascii="Arial" w:hAnsi="Arial"/>
          <w:sz w:val="22"/>
        </w:rPr>
      </w:pPr>
    </w:p>
    <w:p w14:paraId="110F7B3F" w14:textId="77777777" w:rsidR="00DE3F07" w:rsidRPr="009B4E08" w:rsidRDefault="00DE3F07" w:rsidP="00AE21A2">
      <w:pPr>
        <w:pStyle w:val="Listenabsatz"/>
        <w:ind w:left="360"/>
        <w:textAlignment w:val="baseline"/>
        <w:rPr>
          <w:rFonts w:ascii="Arial" w:hAnsi="Arial" w:cs="Arial"/>
          <w:kern w:val="24"/>
          <w:sz w:val="22"/>
          <w:szCs w:val="22"/>
        </w:rPr>
      </w:pPr>
      <w:r w:rsidRPr="009B4E08">
        <w:rPr>
          <w:rFonts w:ascii="Arial" w:hAnsi="Arial" w:cs="Arial"/>
          <w:kern w:val="24"/>
          <w:sz w:val="22"/>
          <w:szCs w:val="22"/>
        </w:rPr>
        <w:t>Grundsätzlich sind der Umfang und die Art der Unterstützung vom jeweiligen individuellen Bedarf des</w:t>
      </w:r>
      <w:r>
        <w:rPr>
          <w:rFonts w:ascii="Arial" w:hAnsi="Arial" w:cs="Arial"/>
          <w:kern w:val="24"/>
          <w:sz w:val="22"/>
          <w:szCs w:val="22"/>
        </w:rPr>
        <w:t>/der</w:t>
      </w:r>
      <w:r w:rsidRPr="009B4E08">
        <w:rPr>
          <w:rFonts w:ascii="Arial" w:hAnsi="Arial" w:cs="Arial"/>
          <w:kern w:val="24"/>
          <w:sz w:val="22"/>
          <w:szCs w:val="22"/>
        </w:rPr>
        <w:t xml:space="preserve"> </w:t>
      </w:r>
      <w:proofErr w:type="spellStart"/>
      <w:r w:rsidRPr="009B4E08">
        <w:rPr>
          <w:rFonts w:ascii="Arial" w:hAnsi="Arial" w:cs="Arial"/>
          <w:kern w:val="24"/>
          <w:sz w:val="22"/>
          <w:szCs w:val="22"/>
        </w:rPr>
        <w:t>Schüler</w:t>
      </w:r>
      <w:r>
        <w:rPr>
          <w:rFonts w:ascii="Arial" w:hAnsi="Arial" w:cs="Arial"/>
          <w:kern w:val="24"/>
          <w:sz w:val="22"/>
          <w:szCs w:val="22"/>
        </w:rPr>
        <w:t>:</w:t>
      </w:r>
      <w:r w:rsidRPr="009B4E08">
        <w:rPr>
          <w:rFonts w:ascii="Arial" w:hAnsi="Arial" w:cs="Arial"/>
          <w:kern w:val="24"/>
          <w:sz w:val="22"/>
          <w:szCs w:val="22"/>
        </w:rPr>
        <w:t>in</w:t>
      </w:r>
      <w:proofErr w:type="spellEnd"/>
      <w:r w:rsidRPr="009B4E08">
        <w:rPr>
          <w:rFonts w:ascii="Arial" w:hAnsi="Arial" w:cs="Arial"/>
          <w:kern w:val="24"/>
          <w:sz w:val="22"/>
          <w:szCs w:val="22"/>
        </w:rPr>
        <w:t xml:space="preserve"> abhängig</w:t>
      </w:r>
      <w:r>
        <w:rPr>
          <w:rFonts w:ascii="Arial" w:hAnsi="Arial" w:cs="Arial"/>
          <w:kern w:val="24"/>
          <w:sz w:val="22"/>
          <w:szCs w:val="22"/>
        </w:rPr>
        <w:t>.</w:t>
      </w:r>
    </w:p>
    <w:p w14:paraId="19F7D5B0" w14:textId="77777777" w:rsidR="00DE3F07" w:rsidRPr="009B4E08" w:rsidRDefault="00DE3F07" w:rsidP="00AE21A2">
      <w:pPr>
        <w:pStyle w:val="Listenabsatz"/>
        <w:ind w:left="0"/>
        <w:textAlignment w:val="baseline"/>
        <w:rPr>
          <w:rFonts w:ascii="Arial" w:hAnsi="Arial" w:cs="Arial"/>
          <w:kern w:val="24"/>
          <w:sz w:val="22"/>
          <w:szCs w:val="22"/>
        </w:rPr>
      </w:pPr>
    </w:p>
    <w:p w14:paraId="53CD8472" w14:textId="77777777" w:rsidR="00DE3F07" w:rsidRPr="00A1769E" w:rsidRDefault="00DE3F07" w:rsidP="00AE21A2">
      <w:pPr>
        <w:pStyle w:val="Listenabsatz"/>
        <w:ind w:left="0" w:firstLine="360"/>
        <w:textAlignment w:val="baseline"/>
        <w:rPr>
          <w:b/>
          <w:sz w:val="22"/>
          <w:szCs w:val="22"/>
        </w:rPr>
      </w:pPr>
      <w:r w:rsidRPr="00A1769E">
        <w:rPr>
          <w:rFonts w:ascii="Arial" w:hAnsi="Arial" w:cs="Arial"/>
          <w:b/>
          <w:kern w:val="24"/>
          <w:sz w:val="22"/>
          <w:szCs w:val="22"/>
        </w:rPr>
        <w:t>Aufgabenschwerpunkte:</w:t>
      </w:r>
    </w:p>
    <w:p w14:paraId="0E5EFC82" w14:textId="77777777" w:rsidR="00DE3F07" w:rsidRDefault="00DE3F07" w:rsidP="00AE21A2">
      <w:pPr>
        <w:ind w:left="360" w:right="250"/>
        <w:rPr>
          <w:rFonts w:ascii="Arial" w:hAnsi="Arial"/>
          <w:sz w:val="22"/>
        </w:rPr>
      </w:pPr>
    </w:p>
    <w:p w14:paraId="6D09BAB3" w14:textId="77777777" w:rsidR="00DE3F07" w:rsidRDefault="00DE3F07" w:rsidP="00AE21A2">
      <w:pPr>
        <w:pStyle w:val="StandardWeb"/>
        <w:numPr>
          <w:ilvl w:val="0"/>
          <w:numId w:val="5"/>
        </w:numPr>
        <w:spacing w:before="0" w:beforeAutospacing="0" w:after="0" w:afterAutospacing="0"/>
        <w:textAlignment w:val="baseline"/>
        <w:outlineLvl w:val="0"/>
        <w:rPr>
          <w:rFonts w:ascii="Arial" w:hAnsi="Arial" w:cs="Arial"/>
          <w:bCs/>
          <w:kern w:val="24"/>
          <w:sz w:val="22"/>
          <w:szCs w:val="22"/>
        </w:rPr>
      </w:pPr>
      <w:r w:rsidRPr="00073E8F">
        <w:rPr>
          <w:rFonts w:ascii="Arial" w:hAnsi="Arial" w:cs="Arial"/>
          <w:bCs/>
          <w:kern w:val="24"/>
          <w:sz w:val="22"/>
          <w:szCs w:val="22"/>
        </w:rPr>
        <w:t>Förderung der Mobilität und Selbstständigkeit</w:t>
      </w:r>
    </w:p>
    <w:p w14:paraId="294C5D10" w14:textId="77777777" w:rsidR="00DE3F07" w:rsidRDefault="00DE3F07" w:rsidP="00AE21A2">
      <w:pPr>
        <w:pStyle w:val="StandardWeb"/>
        <w:spacing w:before="0" w:beforeAutospacing="0" w:after="0" w:afterAutospacing="0"/>
        <w:ind w:left="720"/>
        <w:textAlignment w:val="baseline"/>
        <w:outlineLvl w:val="0"/>
        <w:rPr>
          <w:rFonts w:ascii="Arial" w:hAnsi="Arial" w:cs="Arial"/>
          <w:bCs/>
          <w:kern w:val="24"/>
          <w:sz w:val="22"/>
          <w:szCs w:val="22"/>
        </w:rPr>
      </w:pPr>
    </w:p>
    <w:p w14:paraId="719B0859" w14:textId="77777777" w:rsidR="00DE3F07" w:rsidRDefault="00DE3F07" w:rsidP="00AE21A2">
      <w:pPr>
        <w:pStyle w:val="StandardWeb"/>
        <w:numPr>
          <w:ilvl w:val="0"/>
          <w:numId w:val="5"/>
        </w:numPr>
        <w:spacing w:before="0" w:beforeAutospacing="0" w:after="0" w:afterAutospacing="0"/>
        <w:textAlignment w:val="baseline"/>
        <w:outlineLvl w:val="0"/>
        <w:rPr>
          <w:rFonts w:ascii="Arial" w:hAnsi="Arial" w:cs="Arial"/>
          <w:bCs/>
          <w:kern w:val="24"/>
          <w:sz w:val="22"/>
          <w:szCs w:val="22"/>
        </w:rPr>
      </w:pPr>
      <w:r w:rsidRPr="00073E8F">
        <w:rPr>
          <w:rFonts w:ascii="Arial" w:hAnsi="Arial" w:cs="Arial"/>
          <w:bCs/>
          <w:kern w:val="24"/>
          <w:sz w:val="22"/>
          <w:szCs w:val="22"/>
        </w:rPr>
        <w:t>Unterstützung/ Begleitung bei lebenspraktischen Tätigkeiten</w:t>
      </w:r>
    </w:p>
    <w:p w14:paraId="639C40DB" w14:textId="77777777" w:rsidR="00DE3F07" w:rsidRPr="00073E8F" w:rsidRDefault="00DE3F07" w:rsidP="00AE21A2">
      <w:pPr>
        <w:pStyle w:val="StandardWeb"/>
        <w:spacing w:before="0" w:beforeAutospacing="0" w:after="0" w:afterAutospacing="0"/>
        <w:ind w:left="720"/>
        <w:textAlignment w:val="baseline"/>
        <w:outlineLvl w:val="0"/>
        <w:rPr>
          <w:rFonts w:ascii="Arial" w:hAnsi="Arial" w:cs="Arial"/>
          <w:bCs/>
          <w:kern w:val="24"/>
          <w:sz w:val="22"/>
          <w:szCs w:val="22"/>
        </w:rPr>
      </w:pPr>
    </w:p>
    <w:p w14:paraId="7C70FB94" w14:textId="77777777" w:rsidR="00DE3F07" w:rsidRPr="001649CC" w:rsidRDefault="00DE3F07" w:rsidP="00AE21A2">
      <w:pPr>
        <w:pStyle w:val="StandardWeb"/>
        <w:numPr>
          <w:ilvl w:val="0"/>
          <w:numId w:val="5"/>
        </w:numPr>
        <w:spacing w:before="0" w:beforeAutospacing="0" w:after="0" w:afterAutospacing="0"/>
        <w:textAlignment w:val="baseline"/>
        <w:outlineLvl w:val="0"/>
        <w:rPr>
          <w:rFonts w:ascii="Arial" w:hAnsi="Arial" w:cs="Arial"/>
          <w:bCs/>
          <w:kern w:val="24"/>
          <w:sz w:val="22"/>
          <w:szCs w:val="22"/>
        </w:rPr>
      </w:pPr>
      <w:r w:rsidRPr="001649CC">
        <w:rPr>
          <w:rFonts w:ascii="Arial" w:hAnsi="Arial" w:cs="Arial"/>
          <w:bCs/>
          <w:kern w:val="24"/>
          <w:sz w:val="22"/>
          <w:szCs w:val="22"/>
        </w:rPr>
        <w:t>Orientierungshilfen</w:t>
      </w:r>
    </w:p>
    <w:p w14:paraId="15705DCC" w14:textId="77777777" w:rsidR="00DE3F07" w:rsidRPr="00C2331E" w:rsidRDefault="00DE3F07" w:rsidP="00AE21A2">
      <w:pPr>
        <w:pStyle w:val="Listenabsatz"/>
        <w:textAlignment w:val="baseline"/>
        <w:outlineLvl w:val="0"/>
        <w:rPr>
          <w:rFonts w:ascii="Arial" w:hAnsi="Arial" w:cs="Arial"/>
          <w:sz w:val="22"/>
          <w:szCs w:val="22"/>
        </w:rPr>
      </w:pPr>
    </w:p>
    <w:p w14:paraId="12CB067F" w14:textId="77777777" w:rsidR="00DE3F07" w:rsidRPr="00C2331E" w:rsidRDefault="00DE3F07" w:rsidP="00AE21A2">
      <w:pPr>
        <w:pStyle w:val="Listenabsatz"/>
        <w:numPr>
          <w:ilvl w:val="0"/>
          <w:numId w:val="5"/>
        </w:numPr>
        <w:textAlignment w:val="baseline"/>
        <w:outlineLvl w:val="0"/>
        <w:rPr>
          <w:rFonts w:ascii="Arial" w:hAnsi="Arial" w:cs="Arial"/>
          <w:sz w:val="22"/>
          <w:szCs w:val="22"/>
        </w:rPr>
      </w:pPr>
      <w:r w:rsidRPr="00C2331E">
        <w:rPr>
          <w:rFonts w:ascii="Arial" w:hAnsi="Arial" w:cs="Arial"/>
          <w:sz w:val="22"/>
          <w:szCs w:val="22"/>
        </w:rPr>
        <w:t>Förderung sozialer Kompetenzen</w:t>
      </w:r>
    </w:p>
    <w:p w14:paraId="11C4F022" w14:textId="77777777" w:rsidR="00DE3F07" w:rsidRPr="00C2331E" w:rsidRDefault="00DE3F07" w:rsidP="00AE21A2">
      <w:pPr>
        <w:pStyle w:val="Listenabsatz"/>
        <w:outlineLvl w:val="0"/>
        <w:rPr>
          <w:rFonts w:ascii="Arial" w:hAnsi="Arial" w:cs="Arial"/>
          <w:sz w:val="22"/>
          <w:szCs w:val="22"/>
        </w:rPr>
      </w:pPr>
    </w:p>
    <w:p w14:paraId="4B3D1275" w14:textId="3AA35C9D" w:rsidR="00DE3F07" w:rsidRPr="00C2331E" w:rsidRDefault="00DE3F07" w:rsidP="00AE21A2">
      <w:pPr>
        <w:numPr>
          <w:ilvl w:val="0"/>
          <w:numId w:val="5"/>
        </w:numPr>
        <w:outlineLvl w:val="0"/>
        <w:rPr>
          <w:rFonts w:ascii="Arial" w:hAnsi="Arial"/>
          <w:sz w:val="22"/>
          <w:szCs w:val="22"/>
        </w:rPr>
      </w:pPr>
      <w:r>
        <w:rPr>
          <w:rFonts w:ascii="Arial" w:hAnsi="Arial"/>
          <w:sz w:val="22"/>
          <w:szCs w:val="22"/>
        </w:rPr>
        <w:t xml:space="preserve">Beziehungsaufbau und Beziehungsgestaltung </w:t>
      </w:r>
      <w:r w:rsidR="77A7D529" w:rsidRPr="637DD3AF">
        <w:rPr>
          <w:rFonts w:ascii="Arial" w:hAnsi="Arial"/>
          <w:sz w:val="22"/>
          <w:szCs w:val="22"/>
        </w:rPr>
        <w:t>innerhalb</w:t>
      </w:r>
      <w:r>
        <w:rPr>
          <w:rFonts w:ascii="Arial" w:hAnsi="Arial"/>
          <w:sz w:val="22"/>
          <w:szCs w:val="22"/>
        </w:rPr>
        <w:t xml:space="preserve"> der Klassengemeinschaft</w:t>
      </w:r>
    </w:p>
    <w:p w14:paraId="00F9DEA3" w14:textId="77777777" w:rsidR="00DE3F07" w:rsidRPr="00C2331E" w:rsidRDefault="00DE3F07" w:rsidP="00AE21A2">
      <w:pPr>
        <w:pStyle w:val="Listenabsatz"/>
        <w:outlineLvl w:val="0"/>
        <w:rPr>
          <w:rFonts w:ascii="Arial" w:hAnsi="Arial" w:cs="Arial"/>
          <w:sz w:val="22"/>
          <w:szCs w:val="22"/>
        </w:rPr>
      </w:pPr>
    </w:p>
    <w:p w14:paraId="0CDEB550" w14:textId="77777777" w:rsidR="00DE3F07" w:rsidRPr="00C2331E" w:rsidRDefault="00DE3F07" w:rsidP="00AE21A2">
      <w:pPr>
        <w:pStyle w:val="StandardWeb"/>
        <w:numPr>
          <w:ilvl w:val="0"/>
          <w:numId w:val="5"/>
        </w:numPr>
        <w:spacing w:before="0" w:beforeAutospacing="0" w:after="0" w:afterAutospacing="0" w:line="216" w:lineRule="auto"/>
        <w:textAlignment w:val="baseline"/>
        <w:outlineLvl w:val="0"/>
        <w:rPr>
          <w:sz w:val="22"/>
          <w:szCs w:val="22"/>
        </w:rPr>
      </w:pPr>
      <w:r w:rsidRPr="00C2331E">
        <w:rPr>
          <w:rFonts w:ascii="Arial" w:hAnsi="Arial" w:cs="Arial"/>
          <w:bCs/>
          <w:kern w:val="24"/>
          <w:sz w:val="22"/>
          <w:szCs w:val="22"/>
        </w:rPr>
        <w:t xml:space="preserve">Unterstützung bei der Erarbeitung von Lerninhalten </w:t>
      </w:r>
      <w:r w:rsidRPr="00C2331E">
        <w:rPr>
          <w:rFonts w:ascii="Arial" w:hAnsi="Arial"/>
          <w:sz w:val="22"/>
          <w:szCs w:val="22"/>
        </w:rPr>
        <w:t>unter Anleitung der Lehrkräfte</w:t>
      </w:r>
    </w:p>
    <w:p w14:paraId="56DE63FA" w14:textId="77777777" w:rsidR="00DE3F07" w:rsidRPr="00C2331E" w:rsidRDefault="00DE3F07" w:rsidP="00AE21A2">
      <w:pPr>
        <w:pStyle w:val="Listenabsatz"/>
        <w:outlineLvl w:val="0"/>
        <w:rPr>
          <w:sz w:val="22"/>
          <w:szCs w:val="22"/>
        </w:rPr>
      </w:pPr>
    </w:p>
    <w:p w14:paraId="2CAE4FB7" w14:textId="77777777" w:rsidR="00DE3F07" w:rsidRPr="00C2331E" w:rsidRDefault="00DE3F07" w:rsidP="00AE21A2">
      <w:pPr>
        <w:pStyle w:val="StandardWeb"/>
        <w:numPr>
          <w:ilvl w:val="0"/>
          <w:numId w:val="5"/>
        </w:numPr>
        <w:spacing w:before="0" w:beforeAutospacing="0" w:after="0" w:afterAutospacing="0"/>
        <w:textAlignment w:val="baseline"/>
        <w:outlineLvl w:val="0"/>
        <w:rPr>
          <w:sz w:val="22"/>
          <w:szCs w:val="22"/>
        </w:rPr>
      </w:pPr>
      <w:r w:rsidRPr="00C2331E">
        <w:rPr>
          <w:rFonts w:ascii="Arial" w:hAnsi="Arial" w:cs="Arial"/>
          <w:bCs/>
          <w:kern w:val="24"/>
          <w:sz w:val="22"/>
          <w:szCs w:val="22"/>
        </w:rPr>
        <w:t>Begleitung bei Schulveranstaltungen, Klassenfahrten, Praktika</w:t>
      </w:r>
    </w:p>
    <w:p w14:paraId="3634F234" w14:textId="77777777" w:rsidR="00DE3F07" w:rsidRPr="00C2331E" w:rsidRDefault="00DE3F07" w:rsidP="00AE21A2">
      <w:pPr>
        <w:pStyle w:val="Listenabsatz"/>
        <w:outlineLvl w:val="0"/>
        <w:rPr>
          <w:sz w:val="22"/>
          <w:szCs w:val="22"/>
        </w:rPr>
      </w:pPr>
    </w:p>
    <w:p w14:paraId="283C7CC0" w14:textId="77777777" w:rsidR="00DE3F07" w:rsidRDefault="00DE3F07" w:rsidP="00AE21A2">
      <w:pPr>
        <w:numPr>
          <w:ilvl w:val="0"/>
          <w:numId w:val="5"/>
        </w:numPr>
        <w:outlineLvl w:val="0"/>
        <w:rPr>
          <w:rFonts w:ascii="Arial" w:hAnsi="Arial"/>
          <w:sz w:val="22"/>
          <w:szCs w:val="22"/>
        </w:rPr>
      </w:pPr>
      <w:r w:rsidRPr="00C2331E">
        <w:rPr>
          <w:rFonts w:ascii="Arial" w:hAnsi="Arial"/>
          <w:sz w:val="22"/>
          <w:szCs w:val="22"/>
        </w:rPr>
        <w:t>Schulwegbegleitung auf Antragsstellung</w:t>
      </w:r>
    </w:p>
    <w:p w14:paraId="338A8CA5" w14:textId="77777777" w:rsidR="00DE3F07" w:rsidRDefault="00DE3F07" w:rsidP="00AE21A2">
      <w:pPr>
        <w:ind w:left="720"/>
        <w:outlineLvl w:val="0"/>
        <w:rPr>
          <w:rFonts w:ascii="Arial" w:hAnsi="Arial"/>
          <w:sz w:val="22"/>
          <w:szCs w:val="22"/>
        </w:rPr>
      </w:pPr>
    </w:p>
    <w:p w14:paraId="654266F0" w14:textId="77777777" w:rsidR="00DE3F07" w:rsidRPr="00C2331E" w:rsidRDefault="00DE3F07" w:rsidP="00AE21A2">
      <w:pPr>
        <w:numPr>
          <w:ilvl w:val="0"/>
          <w:numId w:val="5"/>
        </w:numPr>
        <w:outlineLvl w:val="0"/>
        <w:rPr>
          <w:rFonts w:ascii="Arial" w:hAnsi="Arial"/>
          <w:sz w:val="22"/>
          <w:szCs w:val="22"/>
        </w:rPr>
      </w:pPr>
      <w:r>
        <w:rPr>
          <w:rFonts w:ascii="Arial" w:hAnsi="Arial"/>
          <w:sz w:val="22"/>
          <w:szCs w:val="22"/>
        </w:rPr>
        <w:t>Schulzeitverlängerung / Berufsorientierung</w:t>
      </w:r>
    </w:p>
    <w:p w14:paraId="3F73EC97" w14:textId="77777777" w:rsidR="00DE3F07" w:rsidRDefault="00DE3F07" w:rsidP="00AE21A2">
      <w:pPr>
        <w:ind w:left="360" w:right="250"/>
        <w:rPr>
          <w:rFonts w:ascii="Arial" w:hAnsi="Arial"/>
          <w:sz w:val="22"/>
        </w:rPr>
      </w:pPr>
    </w:p>
    <w:p w14:paraId="5D4829CE" w14:textId="77777777" w:rsidR="00DE3F07" w:rsidRDefault="00DE3F07" w:rsidP="00AE21A2">
      <w:pPr>
        <w:ind w:right="250"/>
        <w:rPr>
          <w:rFonts w:ascii="Arial" w:hAnsi="Arial"/>
          <w:b/>
          <w:sz w:val="22"/>
        </w:rPr>
      </w:pPr>
    </w:p>
    <w:p w14:paraId="3478B295" w14:textId="77777777" w:rsidR="00DE3F07" w:rsidRDefault="00DE3F07" w:rsidP="00AE21A2">
      <w:pPr>
        <w:ind w:left="360" w:right="250"/>
        <w:rPr>
          <w:rFonts w:ascii="Arial" w:hAnsi="Arial"/>
          <w:sz w:val="22"/>
        </w:rPr>
      </w:pPr>
      <w:r>
        <w:rPr>
          <w:rFonts w:ascii="Arial" w:hAnsi="Arial"/>
          <w:b/>
          <w:sz w:val="22"/>
        </w:rPr>
        <w:t>Regelung bei Klassenfahrten</w:t>
      </w:r>
    </w:p>
    <w:p w14:paraId="1567C371" w14:textId="77777777" w:rsidR="00DE3F07" w:rsidRDefault="00DE3F07" w:rsidP="00AE21A2">
      <w:pPr>
        <w:ind w:left="1056" w:right="250"/>
        <w:rPr>
          <w:rFonts w:ascii="Arial" w:hAnsi="Arial"/>
          <w:sz w:val="22"/>
        </w:rPr>
      </w:pPr>
    </w:p>
    <w:p w14:paraId="48C17A33" w14:textId="70E1F5D0" w:rsidR="00DE3F07" w:rsidRDefault="00DE3F07" w:rsidP="00AE21A2">
      <w:pPr>
        <w:ind w:left="360" w:right="250"/>
        <w:rPr>
          <w:rFonts w:ascii="Arial" w:hAnsi="Arial"/>
          <w:sz w:val="22"/>
          <w:szCs w:val="22"/>
        </w:rPr>
      </w:pPr>
      <w:r w:rsidRPr="6A4BAC48">
        <w:rPr>
          <w:rFonts w:ascii="Arial" w:hAnsi="Arial"/>
          <w:sz w:val="22"/>
          <w:szCs w:val="22"/>
        </w:rPr>
        <w:t xml:space="preserve">Klassenfahrten können als Bestandteil der Hilfe zu einer angemessenen Schulbildung bewertet werden. </w:t>
      </w:r>
      <w:proofErr w:type="spellStart"/>
      <w:proofErr w:type="gramStart"/>
      <w:r w:rsidRPr="6A4BAC48">
        <w:rPr>
          <w:rFonts w:ascii="Arial" w:hAnsi="Arial"/>
          <w:sz w:val="22"/>
          <w:szCs w:val="22"/>
        </w:rPr>
        <w:t>Schüler:innen</w:t>
      </w:r>
      <w:proofErr w:type="spellEnd"/>
      <w:proofErr w:type="gramEnd"/>
      <w:r w:rsidRPr="6A4BAC48">
        <w:rPr>
          <w:rFonts w:ascii="Arial" w:hAnsi="Arial"/>
          <w:sz w:val="22"/>
          <w:szCs w:val="22"/>
        </w:rPr>
        <w:t xml:space="preserve"> mit Beeinträchtigung</w:t>
      </w:r>
      <w:r w:rsidR="48B7183E" w:rsidRPr="6A4BAC48">
        <w:rPr>
          <w:rFonts w:ascii="Arial" w:hAnsi="Arial"/>
          <w:sz w:val="22"/>
          <w:szCs w:val="22"/>
        </w:rPr>
        <w:t>,</w:t>
      </w:r>
      <w:r w:rsidR="48B7183E" w:rsidRPr="557122C2">
        <w:rPr>
          <w:rFonts w:ascii="Arial" w:hAnsi="Arial"/>
          <w:sz w:val="22"/>
          <w:szCs w:val="22"/>
        </w:rPr>
        <w:t xml:space="preserve"> </w:t>
      </w:r>
      <w:r w:rsidRPr="6A4BAC48">
        <w:rPr>
          <w:rFonts w:ascii="Arial" w:hAnsi="Arial"/>
          <w:sz w:val="22"/>
          <w:szCs w:val="22"/>
        </w:rPr>
        <w:t xml:space="preserve">die an einer Klassenfahrt teilnehmen, haben einen Anspruch auf die Begleitung </w:t>
      </w:r>
      <w:r w:rsidR="000547A4">
        <w:rPr>
          <w:rFonts w:ascii="Arial" w:hAnsi="Arial"/>
          <w:sz w:val="22"/>
          <w:szCs w:val="22"/>
        </w:rPr>
        <w:t>durch einen</w:t>
      </w:r>
      <w:r w:rsidRPr="6A4BAC48">
        <w:rPr>
          <w:rFonts w:ascii="Arial" w:hAnsi="Arial"/>
          <w:sz w:val="22"/>
          <w:szCs w:val="22"/>
        </w:rPr>
        <w:t>/r</w:t>
      </w:r>
      <w:r w:rsidR="00E72C1C">
        <w:rPr>
          <w:rFonts w:ascii="Arial" w:hAnsi="Arial"/>
          <w:sz w:val="22"/>
          <w:szCs w:val="22"/>
        </w:rPr>
        <w:t xml:space="preserve"> </w:t>
      </w:r>
      <w:proofErr w:type="spellStart"/>
      <w:r w:rsidRPr="5283A0EB">
        <w:rPr>
          <w:rFonts w:ascii="Arial" w:hAnsi="Arial"/>
          <w:sz w:val="22"/>
          <w:szCs w:val="22"/>
        </w:rPr>
        <w:t>Schulassistent</w:t>
      </w:r>
      <w:r w:rsidR="023174B3" w:rsidRPr="5283A0EB">
        <w:rPr>
          <w:rFonts w:ascii="Arial" w:hAnsi="Arial"/>
          <w:sz w:val="22"/>
          <w:szCs w:val="22"/>
        </w:rPr>
        <w:t>:</w:t>
      </w:r>
      <w:r w:rsidRPr="5283A0EB">
        <w:rPr>
          <w:rFonts w:ascii="Arial" w:hAnsi="Arial"/>
          <w:sz w:val="22"/>
          <w:szCs w:val="22"/>
        </w:rPr>
        <w:t>in</w:t>
      </w:r>
      <w:proofErr w:type="spellEnd"/>
      <w:r w:rsidRPr="5283A0EB">
        <w:rPr>
          <w:rFonts w:ascii="Arial" w:hAnsi="Arial"/>
          <w:sz w:val="22"/>
          <w:szCs w:val="22"/>
        </w:rPr>
        <w:t>.</w:t>
      </w:r>
    </w:p>
    <w:p w14:paraId="4179E08D" w14:textId="77777777" w:rsidR="00DE3F07" w:rsidRDefault="00DE3F07" w:rsidP="00AE21A2">
      <w:pPr>
        <w:ind w:right="250"/>
        <w:rPr>
          <w:rFonts w:ascii="Arial" w:hAnsi="Arial"/>
          <w:sz w:val="22"/>
        </w:rPr>
      </w:pPr>
    </w:p>
    <w:p w14:paraId="7BA85BE2" w14:textId="77777777" w:rsidR="00DE3F07" w:rsidRDefault="00DE3F07" w:rsidP="00AE21A2">
      <w:pPr>
        <w:ind w:left="360" w:right="250"/>
        <w:rPr>
          <w:rFonts w:ascii="Arial" w:hAnsi="Arial"/>
          <w:sz w:val="22"/>
        </w:rPr>
      </w:pPr>
      <w:r>
        <w:rPr>
          <w:rFonts w:ascii="Arial" w:hAnsi="Arial"/>
          <w:sz w:val="22"/>
        </w:rPr>
        <w:t>Die Hilfe wird grundsätzlich gewährt, soweit sie nicht einen angemessenen Umfang überschreitet. Sie werden bei der Antragstellung durch die Pädagogische Teamleitung beraten.</w:t>
      </w:r>
    </w:p>
    <w:p w14:paraId="04D9E511" w14:textId="77777777" w:rsidR="00DE3F07" w:rsidRDefault="00DE3F07" w:rsidP="00AE21A2">
      <w:pPr>
        <w:ind w:left="360" w:right="250"/>
        <w:rPr>
          <w:rFonts w:ascii="Arial" w:hAnsi="Arial"/>
          <w:sz w:val="22"/>
        </w:rPr>
      </w:pPr>
    </w:p>
    <w:p w14:paraId="3635694F" w14:textId="77777777" w:rsidR="00DE3F07" w:rsidRDefault="00DE3F07" w:rsidP="00AE21A2">
      <w:pPr>
        <w:ind w:left="720" w:right="250"/>
        <w:rPr>
          <w:rFonts w:ascii="Arial" w:hAnsi="Arial"/>
          <w:sz w:val="22"/>
        </w:rPr>
      </w:pPr>
    </w:p>
    <w:p w14:paraId="3A15D504" w14:textId="77777777" w:rsidR="00DE3F07" w:rsidRDefault="00DE3F07" w:rsidP="00AE21A2">
      <w:pPr>
        <w:rPr>
          <w:rFonts w:ascii="Arial" w:hAnsi="Arial" w:cs="Arial"/>
          <w:b/>
          <w:sz w:val="22"/>
          <w:szCs w:val="22"/>
        </w:rPr>
      </w:pPr>
    </w:p>
    <w:p w14:paraId="7299C1B5" w14:textId="77777777" w:rsidR="00DE3F07" w:rsidRPr="00060738" w:rsidRDefault="00DE3F07" w:rsidP="00AE21A2">
      <w:pPr>
        <w:numPr>
          <w:ilvl w:val="0"/>
          <w:numId w:val="1"/>
        </w:numPr>
        <w:rPr>
          <w:rFonts w:ascii="Arial" w:hAnsi="Arial" w:cs="Arial"/>
          <w:b/>
          <w:sz w:val="22"/>
          <w:szCs w:val="22"/>
        </w:rPr>
      </w:pPr>
      <w:r w:rsidRPr="00060738">
        <w:rPr>
          <w:rFonts w:ascii="Arial" w:hAnsi="Arial" w:cs="Arial"/>
          <w:b/>
          <w:sz w:val="22"/>
          <w:szCs w:val="22"/>
        </w:rPr>
        <w:t>Antragsverfahren:</w:t>
      </w:r>
    </w:p>
    <w:p w14:paraId="0FA932FE" w14:textId="77777777" w:rsidR="00DE3F07" w:rsidRPr="001245B0" w:rsidRDefault="00DE3F07" w:rsidP="00AE21A2">
      <w:pPr>
        <w:ind w:left="360"/>
        <w:rPr>
          <w:rFonts w:ascii="Arial" w:hAnsi="Arial" w:cs="Arial"/>
          <w:sz w:val="20"/>
          <w:szCs w:val="20"/>
        </w:rPr>
      </w:pPr>
    </w:p>
    <w:p w14:paraId="69160606" w14:textId="39BE924C" w:rsidR="00DE3F07" w:rsidRPr="009B4E08" w:rsidRDefault="00DE3F07" w:rsidP="00AE21A2">
      <w:pPr>
        <w:ind w:left="360"/>
        <w:rPr>
          <w:rFonts w:ascii="Arial" w:hAnsi="Arial" w:cs="Arial"/>
          <w:sz w:val="22"/>
          <w:szCs w:val="22"/>
        </w:rPr>
      </w:pPr>
      <w:r w:rsidRPr="009B4E08">
        <w:rPr>
          <w:rFonts w:ascii="Arial" w:hAnsi="Arial" w:cs="Arial"/>
          <w:sz w:val="22"/>
          <w:szCs w:val="22"/>
        </w:rPr>
        <w:t xml:space="preserve">Die Eltern stellen </w:t>
      </w:r>
      <w:r>
        <w:rPr>
          <w:rFonts w:ascii="Arial" w:hAnsi="Arial" w:cs="Arial"/>
          <w:sz w:val="22"/>
          <w:szCs w:val="22"/>
        </w:rPr>
        <w:t xml:space="preserve">einen </w:t>
      </w:r>
      <w:r w:rsidRPr="009B4E08">
        <w:rPr>
          <w:rFonts w:ascii="Arial" w:hAnsi="Arial" w:cs="Arial"/>
          <w:sz w:val="22"/>
          <w:szCs w:val="22"/>
        </w:rPr>
        <w:t>formalen Antrag beim zuständigen Sozialrathaus</w:t>
      </w:r>
      <w:r w:rsidR="001B3D96">
        <w:rPr>
          <w:rFonts w:ascii="Arial" w:hAnsi="Arial" w:cs="Arial"/>
          <w:sz w:val="22"/>
          <w:szCs w:val="22"/>
        </w:rPr>
        <w:t>.</w:t>
      </w:r>
    </w:p>
    <w:p w14:paraId="0CF20686" w14:textId="77777777" w:rsidR="00DE3F07" w:rsidRPr="009B4E08" w:rsidRDefault="00DE3F07" w:rsidP="00AE21A2">
      <w:pPr>
        <w:ind w:left="360"/>
        <w:rPr>
          <w:rFonts w:ascii="Arial" w:hAnsi="Arial" w:cs="Arial"/>
          <w:sz w:val="22"/>
          <w:szCs w:val="22"/>
        </w:rPr>
      </w:pPr>
    </w:p>
    <w:p w14:paraId="3BF0FD33" w14:textId="77777777" w:rsidR="00DE3F07" w:rsidRPr="009B4E08" w:rsidRDefault="00DE3F07" w:rsidP="00AE21A2">
      <w:pPr>
        <w:ind w:firstLine="360"/>
        <w:rPr>
          <w:rFonts w:ascii="Arial" w:hAnsi="Arial" w:cs="Arial"/>
          <w:sz w:val="22"/>
          <w:szCs w:val="22"/>
        </w:rPr>
      </w:pPr>
      <w:r w:rsidRPr="009B4E08">
        <w:rPr>
          <w:rFonts w:ascii="Arial" w:hAnsi="Arial" w:cs="Arial"/>
          <w:sz w:val="22"/>
          <w:szCs w:val="22"/>
        </w:rPr>
        <w:t>Dem Erstantrag sind folgende Anlagen hinzuzufügen:</w:t>
      </w:r>
    </w:p>
    <w:p w14:paraId="272E620C" w14:textId="77777777" w:rsidR="00DE3F07" w:rsidRPr="009B4E08" w:rsidRDefault="00DE3F07" w:rsidP="00AE21A2">
      <w:pPr>
        <w:numPr>
          <w:ilvl w:val="0"/>
          <w:numId w:val="4"/>
        </w:numPr>
        <w:rPr>
          <w:rFonts w:ascii="Arial" w:hAnsi="Arial" w:cs="Arial"/>
          <w:sz w:val="22"/>
          <w:szCs w:val="22"/>
        </w:rPr>
      </w:pPr>
      <w:r w:rsidRPr="009B4E08">
        <w:rPr>
          <w:rFonts w:ascii="Arial" w:hAnsi="Arial" w:cs="Arial"/>
          <w:sz w:val="22"/>
          <w:szCs w:val="22"/>
        </w:rPr>
        <w:t>Kopie des Aufnahmebescheides der Schule</w:t>
      </w:r>
    </w:p>
    <w:p w14:paraId="3B2EBD71" w14:textId="5EBC837E" w:rsidR="00DE3F07" w:rsidRPr="00027828" w:rsidRDefault="00DE3F07" w:rsidP="00027828">
      <w:pPr>
        <w:numPr>
          <w:ilvl w:val="0"/>
          <w:numId w:val="4"/>
        </w:numPr>
        <w:rPr>
          <w:rFonts w:ascii="Arial" w:hAnsi="Arial" w:cs="Arial"/>
          <w:sz w:val="22"/>
          <w:szCs w:val="22"/>
        </w:rPr>
      </w:pPr>
      <w:r w:rsidRPr="009B4E08">
        <w:rPr>
          <w:rFonts w:ascii="Arial" w:hAnsi="Arial" w:cs="Arial"/>
          <w:sz w:val="22"/>
          <w:szCs w:val="22"/>
        </w:rPr>
        <w:t xml:space="preserve">Bericht der Schule über die Notwendigkeit einer </w:t>
      </w:r>
      <w:r>
        <w:rPr>
          <w:rFonts w:ascii="Arial" w:hAnsi="Arial" w:cs="Arial"/>
          <w:sz w:val="22"/>
          <w:szCs w:val="22"/>
        </w:rPr>
        <w:t>Schul</w:t>
      </w:r>
      <w:r w:rsidRPr="009B4E08">
        <w:rPr>
          <w:rFonts w:ascii="Arial" w:hAnsi="Arial" w:cs="Arial"/>
          <w:sz w:val="22"/>
          <w:szCs w:val="22"/>
        </w:rPr>
        <w:t>assistenz</w:t>
      </w:r>
    </w:p>
    <w:p w14:paraId="0B26720B" w14:textId="77777777" w:rsidR="00DE3F07" w:rsidRPr="009B4E08" w:rsidRDefault="00DE3F07" w:rsidP="00AE21A2">
      <w:pPr>
        <w:numPr>
          <w:ilvl w:val="0"/>
          <w:numId w:val="4"/>
        </w:numPr>
        <w:rPr>
          <w:rFonts w:ascii="Arial" w:hAnsi="Arial" w:cs="Arial"/>
          <w:sz w:val="22"/>
          <w:szCs w:val="22"/>
        </w:rPr>
      </w:pPr>
      <w:r>
        <w:rPr>
          <w:rFonts w:ascii="Arial" w:hAnsi="Arial" w:cs="Arial"/>
          <w:sz w:val="22"/>
          <w:szCs w:val="22"/>
        </w:rPr>
        <w:t>Ärztliche/ diagnostische Stellungnahmen – sofern vorhanden</w:t>
      </w:r>
    </w:p>
    <w:p w14:paraId="5CF1C93D" w14:textId="77777777" w:rsidR="00DE3F07" w:rsidRPr="009B4E08" w:rsidRDefault="00DE3F07" w:rsidP="00AE21A2">
      <w:pPr>
        <w:ind w:left="360"/>
        <w:rPr>
          <w:rFonts w:ascii="Arial" w:hAnsi="Arial" w:cs="Arial"/>
          <w:sz w:val="22"/>
          <w:szCs w:val="22"/>
        </w:rPr>
      </w:pPr>
    </w:p>
    <w:p w14:paraId="42C220AC" w14:textId="7155BC62" w:rsidR="00DE3F07" w:rsidRDefault="00DE3F07" w:rsidP="00AE21A2">
      <w:pPr>
        <w:ind w:left="360" w:right="250"/>
        <w:rPr>
          <w:rFonts w:ascii="Arial" w:hAnsi="Arial"/>
          <w:sz w:val="22"/>
          <w:szCs w:val="22"/>
        </w:rPr>
      </w:pPr>
      <w:r w:rsidRPr="009B4E08">
        <w:rPr>
          <w:rFonts w:ascii="Arial" w:hAnsi="Arial"/>
          <w:sz w:val="22"/>
          <w:szCs w:val="22"/>
        </w:rPr>
        <w:t>Zur Vereinfachung des Verfahrens können die E</w:t>
      </w:r>
      <w:r w:rsidR="00B75D3A">
        <w:rPr>
          <w:rFonts w:ascii="Arial" w:hAnsi="Arial"/>
          <w:sz w:val="22"/>
          <w:szCs w:val="22"/>
        </w:rPr>
        <w:t>rziehungsberechtigten</w:t>
      </w:r>
      <w:r w:rsidRPr="009B4E08">
        <w:rPr>
          <w:rFonts w:ascii="Arial" w:hAnsi="Arial"/>
          <w:sz w:val="22"/>
          <w:szCs w:val="22"/>
        </w:rPr>
        <w:t xml:space="preserve"> und Schulen den ausgefüllten Antrag der</w:t>
      </w:r>
      <w:r w:rsidR="00CE71DD">
        <w:rPr>
          <w:rFonts w:ascii="Arial" w:hAnsi="Arial"/>
          <w:sz w:val="22"/>
          <w:szCs w:val="22"/>
        </w:rPr>
        <w:t xml:space="preserve"> Erziehungsberechtigten</w:t>
      </w:r>
      <w:r w:rsidRPr="009B4E08">
        <w:rPr>
          <w:rFonts w:ascii="Arial" w:hAnsi="Arial"/>
          <w:sz w:val="22"/>
          <w:szCs w:val="22"/>
        </w:rPr>
        <w:t xml:space="preserve"> mit möglichst allen Anlagen über d</w:t>
      </w:r>
      <w:r w:rsidR="00CE71DD">
        <w:rPr>
          <w:rFonts w:ascii="Arial" w:hAnsi="Arial"/>
          <w:sz w:val="22"/>
          <w:szCs w:val="22"/>
        </w:rPr>
        <w:t>ie</w:t>
      </w:r>
      <w:r w:rsidRPr="009B4E08">
        <w:rPr>
          <w:rFonts w:ascii="Arial" w:hAnsi="Arial"/>
          <w:sz w:val="22"/>
          <w:szCs w:val="22"/>
        </w:rPr>
        <w:t xml:space="preserve"> </w:t>
      </w:r>
      <w:proofErr w:type="spellStart"/>
      <w:r>
        <w:rPr>
          <w:rFonts w:ascii="Arial" w:hAnsi="Arial"/>
          <w:sz w:val="22"/>
          <w:szCs w:val="22"/>
        </w:rPr>
        <w:t>CeBeeF</w:t>
      </w:r>
      <w:proofErr w:type="spellEnd"/>
      <w:r w:rsidRPr="009B4E08">
        <w:rPr>
          <w:rFonts w:ascii="Arial" w:hAnsi="Arial"/>
          <w:sz w:val="22"/>
          <w:szCs w:val="22"/>
        </w:rPr>
        <w:t xml:space="preserve"> an das zuständige Sozialrathaus weiterleiten lassen</w:t>
      </w:r>
      <w:r>
        <w:rPr>
          <w:rFonts w:ascii="Arial" w:hAnsi="Arial"/>
          <w:sz w:val="22"/>
          <w:szCs w:val="22"/>
        </w:rPr>
        <w:t>.</w:t>
      </w:r>
    </w:p>
    <w:p w14:paraId="2C6C3576" w14:textId="2230C22A" w:rsidR="00DE3F07" w:rsidRPr="009B4E08" w:rsidRDefault="00DE3F07" w:rsidP="00AE21A2">
      <w:pPr>
        <w:ind w:left="360" w:right="250"/>
        <w:rPr>
          <w:rFonts w:ascii="Arial" w:hAnsi="Arial"/>
          <w:sz w:val="22"/>
          <w:szCs w:val="22"/>
        </w:rPr>
      </w:pPr>
      <w:r w:rsidRPr="6ADB7100">
        <w:rPr>
          <w:rFonts w:ascii="Arial" w:hAnsi="Arial"/>
          <w:sz w:val="22"/>
          <w:szCs w:val="22"/>
        </w:rPr>
        <w:t>Wenn die Schule oder die E</w:t>
      </w:r>
      <w:r w:rsidR="00CE71DD" w:rsidRPr="6ADB7100">
        <w:rPr>
          <w:rFonts w:ascii="Arial" w:hAnsi="Arial"/>
          <w:sz w:val="22"/>
          <w:szCs w:val="22"/>
        </w:rPr>
        <w:t>rziehungsberechtigten</w:t>
      </w:r>
      <w:r w:rsidRPr="6ADB7100">
        <w:rPr>
          <w:rFonts w:ascii="Arial" w:hAnsi="Arial"/>
          <w:sz w:val="22"/>
          <w:szCs w:val="22"/>
        </w:rPr>
        <w:t xml:space="preserve"> den Antrag selbst an das Sozialrathaus senden, ist </w:t>
      </w:r>
      <w:r w:rsidR="026C163D" w:rsidRPr="6ADB7100">
        <w:rPr>
          <w:rFonts w:ascii="Arial" w:hAnsi="Arial"/>
          <w:sz w:val="22"/>
          <w:szCs w:val="22"/>
        </w:rPr>
        <w:t xml:space="preserve">die Zusendung einer Kopie an die </w:t>
      </w:r>
      <w:proofErr w:type="spellStart"/>
      <w:r w:rsidRPr="6ADB7100">
        <w:rPr>
          <w:rFonts w:ascii="Arial" w:hAnsi="Arial"/>
          <w:sz w:val="22"/>
          <w:szCs w:val="22"/>
        </w:rPr>
        <w:t>CeBeeF</w:t>
      </w:r>
      <w:proofErr w:type="spellEnd"/>
      <w:r w:rsidRPr="6ADB7100">
        <w:rPr>
          <w:rFonts w:ascii="Arial" w:hAnsi="Arial"/>
          <w:sz w:val="22"/>
          <w:szCs w:val="22"/>
        </w:rPr>
        <w:t xml:space="preserve"> </w:t>
      </w:r>
      <w:r w:rsidR="5045CDD7" w:rsidRPr="6ADB7100">
        <w:rPr>
          <w:rFonts w:ascii="Arial" w:hAnsi="Arial"/>
          <w:sz w:val="22"/>
          <w:szCs w:val="22"/>
        </w:rPr>
        <w:t>wünschenswert.</w:t>
      </w:r>
    </w:p>
    <w:p w14:paraId="4E4BB493" w14:textId="77777777" w:rsidR="00DE3F07" w:rsidRPr="009B4E08" w:rsidRDefault="00DE3F07" w:rsidP="00AE21A2">
      <w:pPr>
        <w:ind w:right="250"/>
        <w:rPr>
          <w:rFonts w:ascii="Arial" w:hAnsi="Arial"/>
          <w:sz w:val="22"/>
          <w:szCs w:val="22"/>
        </w:rPr>
      </w:pPr>
    </w:p>
    <w:p w14:paraId="495B5AE5" w14:textId="3DBD9240" w:rsidR="00DE3F07" w:rsidRDefault="00DE3F07" w:rsidP="00AE21A2">
      <w:pPr>
        <w:ind w:left="360" w:right="250"/>
        <w:rPr>
          <w:rFonts w:ascii="Arial" w:hAnsi="Arial" w:cs="Arial"/>
          <w:sz w:val="22"/>
          <w:szCs w:val="22"/>
        </w:rPr>
      </w:pPr>
      <w:r w:rsidRPr="009B4E08">
        <w:rPr>
          <w:rFonts w:ascii="Arial" w:hAnsi="Arial"/>
          <w:sz w:val="22"/>
          <w:szCs w:val="22"/>
        </w:rPr>
        <w:t xml:space="preserve">Das </w:t>
      </w:r>
      <w:r w:rsidRPr="009B4E08">
        <w:rPr>
          <w:rFonts w:ascii="Arial" w:hAnsi="Arial" w:cs="Arial"/>
          <w:sz w:val="22"/>
          <w:szCs w:val="22"/>
        </w:rPr>
        <w:t xml:space="preserve">Sozialrathaus </w:t>
      </w:r>
      <w:r w:rsidR="00EC742A">
        <w:rPr>
          <w:rFonts w:ascii="Arial" w:hAnsi="Arial" w:cs="Arial"/>
          <w:sz w:val="22"/>
          <w:szCs w:val="22"/>
        </w:rPr>
        <w:t xml:space="preserve">prüft </w:t>
      </w:r>
      <w:r w:rsidR="005339C7">
        <w:rPr>
          <w:rFonts w:ascii="Arial" w:hAnsi="Arial" w:cs="Arial"/>
          <w:sz w:val="22"/>
          <w:szCs w:val="22"/>
        </w:rPr>
        <w:t xml:space="preserve">und bearbeitet </w:t>
      </w:r>
      <w:r w:rsidR="00EC742A">
        <w:rPr>
          <w:rFonts w:ascii="Arial" w:hAnsi="Arial" w:cs="Arial"/>
          <w:sz w:val="22"/>
          <w:szCs w:val="22"/>
        </w:rPr>
        <w:t>d</w:t>
      </w:r>
      <w:r w:rsidR="005339C7">
        <w:rPr>
          <w:rFonts w:ascii="Arial" w:hAnsi="Arial" w:cs="Arial"/>
          <w:sz w:val="22"/>
          <w:szCs w:val="22"/>
        </w:rPr>
        <w:t>ie Beantragung</w:t>
      </w:r>
      <w:r w:rsidR="001B4A50">
        <w:rPr>
          <w:rFonts w:ascii="Arial" w:hAnsi="Arial" w:cs="Arial"/>
          <w:sz w:val="22"/>
          <w:szCs w:val="22"/>
        </w:rPr>
        <w:t>.</w:t>
      </w:r>
    </w:p>
    <w:p w14:paraId="464E9069" w14:textId="77777777" w:rsidR="00DE3F07" w:rsidRDefault="00DE3F07" w:rsidP="00AE21A2">
      <w:pPr>
        <w:ind w:left="360" w:right="250"/>
        <w:rPr>
          <w:rFonts w:ascii="Arial" w:hAnsi="Arial"/>
          <w:sz w:val="22"/>
        </w:rPr>
      </w:pPr>
    </w:p>
    <w:p w14:paraId="574A1F5D" w14:textId="5A57BD6F" w:rsidR="00DE3F07" w:rsidRPr="00AA6565" w:rsidRDefault="00DE3F07" w:rsidP="00AE21A2">
      <w:pPr>
        <w:ind w:left="360" w:right="250"/>
        <w:rPr>
          <w:rFonts w:ascii="Arial" w:hAnsi="Arial" w:cs="Arial"/>
          <w:sz w:val="22"/>
          <w:szCs w:val="22"/>
        </w:rPr>
      </w:pPr>
      <w:r w:rsidRPr="6ADB7100">
        <w:rPr>
          <w:rFonts w:ascii="Arial" w:hAnsi="Arial"/>
          <w:sz w:val="22"/>
          <w:szCs w:val="22"/>
        </w:rPr>
        <w:t>Das BTHG sieht vor, dass vor dem Beginn einer Schulbegleitung eine Teilhabeplanung mit dem zuständigen Sozialrathaus, der Schule und der Erziehungsberechtigten stattfindet.</w:t>
      </w:r>
      <w:r w:rsidR="00EB2D14">
        <w:rPr>
          <w:rFonts w:ascii="Arial" w:hAnsi="Arial"/>
          <w:sz w:val="22"/>
          <w:szCs w:val="22"/>
        </w:rPr>
        <w:t xml:space="preserve"> </w:t>
      </w:r>
      <w:r w:rsidR="00AA6565" w:rsidRPr="00AA6565">
        <w:rPr>
          <w:rFonts w:ascii="Arial" w:hAnsi="Arial"/>
          <w:sz w:val="22"/>
          <w:szCs w:val="22"/>
        </w:rPr>
        <w:t>Auf Wunsch der Eltern kann eine Person des Vertrauens, zum Beispiel wir als Träger mit einbe</w:t>
      </w:r>
      <w:r w:rsidR="00AA6565">
        <w:rPr>
          <w:rFonts w:ascii="Arial" w:hAnsi="Arial"/>
          <w:sz w:val="22"/>
          <w:szCs w:val="22"/>
        </w:rPr>
        <w:t>z</w:t>
      </w:r>
      <w:r w:rsidR="00AA6565" w:rsidRPr="00AA6565">
        <w:rPr>
          <w:rFonts w:ascii="Arial" w:hAnsi="Arial"/>
          <w:sz w:val="22"/>
          <w:szCs w:val="22"/>
        </w:rPr>
        <w:t>ogen werden.</w:t>
      </w:r>
    </w:p>
    <w:p w14:paraId="51A217F0" w14:textId="77777777" w:rsidR="00DE3F07" w:rsidRDefault="00DE3F07" w:rsidP="00AE21A2">
      <w:pPr>
        <w:ind w:right="250"/>
        <w:rPr>
          <w:rFonts w:ascii="Arial" w:hAnsi="Arial"/>
          <w:b/>
          <w:sz w:val="22"/>
        </w:rPr>
      </w:pPr>
    </w:p>
    <w:p w14:paraId="527D3445" w14:textId="77777777" w:rsidR="00DE3F07" w:rsidRDefault="00DE3F07" w:rsidP="00AE21A2">
      <w:pPr>
        <w:ind w:right="250" w:firstLine="360"/>
        <w:rPr>
          <w:rFonts w:ascii="Arial" w:hAnsi="Arial"/>
          <w:b/>
          <w:sz w:val="22"/>
        </w:rPr>
      </w:pPr>
      <w:r>
        <w:rPr>
          <w:rFonts w:ascii="Arial" w:hAnsi="Arial"/>
          <w:b/>
          <w:sz w:val="22"/>
        </w:rPr>
        <w:t>Weiterbewilligung</w:t>
      </w:r>
    </w:p>
    <w:p w14:paraId="284B0BFE" w14:textId="77777777" w:rsidR="00DE3F07" w:rsidRDefault="00DE3F07" w:rsidP="00AE21A2">
      <w:pPr>
        <w:ind w:left="360" w:right="250"/>
        <w:rPr>
          <w:rFonts w:ascii="Arial" w:hAnsi="Arial"/>
          <w:b/>
          <w:sz w:val="22"/>
        </w:rPr>
      </w:pPr>
    </w:p>
    <w:p w14:paraId="6217C957" w14:textId="12510E31" w:rsidR="00DE3F07" w:rsidRDefault="00DE3F07" w:rsidP="6ADB7100">
      <w:pPr>
        <w:ind w:left="360" w:right="250"/>
        <w:rPr>
          <w:rFonts w:ascii="Arial" w:hAnsi="Arial"/>
          <w:sz w:val="22"/>
          <w:szCs w:val="22"/>
        </w:rPr>
      </w:pPr>
      <w:r w:rsidRPr="6ADB7100">
        <w:rPr>
          <w:rFonts w:ascii="Arial" w:hAnsi="Arial"/>
          <w:sz w:val="22"/>
          <w:szCs w:val="22"/>
        </w:rPr>
        <w:t xml:space="preserve">Eine Weiterbewilligung (je nach Bewilligungsdauer z.B. neues Schuljahr) ist kein „Neuantrag“. Der </w:t>
      </w:r>
      <w:r w:rsidR="00DE76DA">
        <w:rPr>
          <w:rFonts w:ascii="Arial" w:hAnsi="Arial"/>
          <w:sz w:val="22"/>
          <w:szCs w:val="22"/>
        </w:rPr>
        <w:t>An</w:t>
      </w:r>
      <w:r w:rsidR="00DE78EF">
        <w:rPr>
          <w:rFonts w:ascii="Arial" w:hAnsi="Arial"/>
          <w:sz w:val="22"/>
          <w:szCs w:val="22"/>
        </w:rPr>
        <w:t xml:space="preserve">trag </w:t>
      </w:r>
      <w:r w:rsidR="00DE78EF" w:rsidRPr="6ADB7100">
        <w:rPr>
          <w:rFonts w:ascii="Arial" w:hAnsi="Arial"/>
          <w:sz w:val="22"/>
          <w:szCs w:val="22"/>
        </w:rPr>
        <w:t>der Erziehungsberechtigten</w:t>
      </w:r>
      <w:r w:rsidR="00FF5CFC">
        <w:rPr>
          <w:rFonts w:ascii="Arial" w:hAnsi="Arial"/>
          <w:sz w:val="22"/>
          <w:szCs w:val="22"/>
        </w:rPr>
        <w:t xml:space="preserve">, der </w:t>
      </w:r>
      <w:r w:rsidRPr="6ADB7100">
        <w:rPr>
          <w:rFonts w:ascii="Arial" w:hAnsi="Arial"/>
          <w:sz w:val="22"/>
          <w:szCs w:val="22"/>
        </w:rPr>
        <w:t>Bericht der Schule über die weitere Notwendigkeit der Schulassistenz</w:t>
      </w:r>
      <w:r w:rsidR="00473E1A" w:rsidRPr="6ADB7100">
        <w:rPr>
          <w:rFonts w:ascii="Arial" w:hAnsi="Arial"/>
          <w:sz w:val="22"/>
          <w:szCs w:val="22"/>
        </w:rPr>
        <w:t>, sow</w:t>
      </w:r>
      <w:r w:rsidR="5DC322F9" w:rsidRPr="6ADB7100">
        <w:rPr>
          <w:rFonts w:ascii="Arial" w:hAnsi="Arial"/>
          <w:sz w:val="22"/>
          <w:szCs w:val="22"/>
        </w:rPr>
        <w:t xml:space="preserve">ie </w:t>
      </w:r>
      <w:r w:rsidR="00473E1A" w:rsidRPr="6ADB7100">
        <w:rPr>
          <w:rFonts w:ascii="Arial" w:hAnsi="Arial"/>
          <w:sz w:val="22"/>
          <w:szCs w:val="22"/>
        </w:rPr>
        <w:t xml:space="preserve">der </w:t>
      </w:r>
      <w:r w:rsidR="00FF5CFC">
        <w:rPr>
          <w:rFonts w:ascii="Arial" w:hAnsi="Arial"/>
          <w:sz w:val="22"/>
          <w:szCs w:val="22"/>
        </w:rPr>
        <w:t>Bericht von uns als Leistungserbringer</w:t>
      </w:r>
      <w:r w:rsidR="00490849">
        <w:rPr>
          <w:rFonts w:ascii="Arial" w:hAnsi="Arial"/>
          <w:sz w:val="22"/>
          <w:szCs w:val="22"/>
        </w:rPr>
        <w:t>,</w:t>
      </w:r>
      <w:r w:rsidR="00FF5CFC">
        <w:rPr>
          <w:rFonts w:ascii="Arial" w:hAnsi="Arial"/>
          <w:sz w:val="22"/>
          <w:szCs w:val="22"/>
        </w:rPr>
        <w:t xml:space="preserve"> w</w:t>
      </w:r>
      <w:r w:rsidRPr="6ADB7100">
        <w:rPr>
          <w:rFonts w:ascii="Arial" w:hAnsi="Arial"/>
          <w:sz w:val="22"/>
          <w:szCs w:val="22"/>
        </w:rPr>
        <w:t>ird über d</w:t>
      </w:r>
      <w:r w:rsidR="00473E1A" w:rsidRPr="6ADB7100">
        <w:rPr>
          <w:rFonts w:ascii="Arial" w:hAnsi="Arial"/>
          <w:sz w:val="22"/>
          <w:szCs w:val="22"/>
        </w:rPr>
        <w:t xml:space="preserve">ie </w:t>
      </w:r>
      <w:proofErr w:type="spellStart"/>
      <w:r w:rsidRPr="6ADB7100">
        <w:rPr>
          <w:rFonts w:ascii="Arial" w:hAnsi="Arial"/>
          <w:sz w:val="22"/>
          <w:szCs w:val="22"/>
        </w:rPr>
        <w:t>CeBeeF</w:t>
      </w:r>
      <w:proofErr w:type="spellEnd"/>
      <w:r w:rsidRPr="6ADB7100">
        <w:rPr>
          <w:rFonts w:ascii="Arial" w:hAnsi="Arial"/>
          <w:sz w:val="22"/>
          <w:szCs w:val="22"/>
        </w:rPr>
        <w:t xml:space="preserve"> an das zuständige Sozialrathaus gesendet.</w:t>
      </w:r>
      <w:r w:rsidR="00DC02B7" w:rsidRPr="6ADB7100">
        <w:rPr>
          <w:rFonts w:ascii="Arial" w:hAnsi="Arial"/>
          <w:sz w:val="22"/>
          <w:szCs w:val="22"/>
        </w:rPr>
        <w:t xml:space="preserve"> </w:t>
      </w:r>
    </w:p>
    <w:p w14:paraId="4594060B" w14:textId="77777777" w:rsidR="00DE3F07" w:rsidRDefault="00DE3F07" w:rsidP="00AE21A2">
      <w:pPr>
        <w:ind w:left="360" w:right="250"/>
        <w:rPr>
          <w:rFonts w:ascii="Arial" w:hAnsi="Arial"/>
          <w:sz w:val="22"/>
        </w:rPr>
      </w:pPr>
    </w:p>
    <w:p w14:paraId="5AB89C00" w14:textId="78119863" w:rsidR="00DE3F07" w:rsidRDefault="7A62566E" w:rsidP="6ADB7100">
      <w:pPr>
        <w:ind w:left="360" w:right="250"/>
        <w:rPr>
          <w:rFonts w:ascii="Arial" w:hAnsi="Arial"/>
          <w:sz w:val="22"/>
          <w:szCs w:val="22"/>
        </w:rPr>
      </w:pPr>
      <w:r w:rsidRPr="5C212095">
        <w:rPr>
          <w:rFonts w:ascii="Arial" w:hAnsi="Arial"/>
          <w:sz w:val="22"/>
          <w:szCs w:val="22"/>
        </w:rPr>
        <w:t xml:space="preserve">Die Pädagogischen Teamleitungen des </w:t>
      </w:r>
      <w:proofErr w:type="spellStart"/>
      <w:r w:rsidRPr="5C212095">
        <w:rPr>
          <w:rFonts w:ascii="Arial" w:hAnsi="Arial"/>
          <w:sz w:val="22"/>
          <w:szCs w:val="22"/>
        </w:rPr>
        <w:t>CeBeeF</w:t>
      </w:r>
      <w:proofErr w:type="spellEnd"/>
      <w:r w:rsidRPr="5C212095">
        <w:rPr>
          <w:rFonts w:ascii="Arial" w:hAnsi="Arial"/>
          <w:sz w:val="22"/>
          <w:szCs w:val="22"/>
        </w:rPr>
        <w:t xml:space="preserve"> beraten und unterstützen E</w:t>
      </w:r>
      <w:r w:rsidR="3FFDACEC" w:rsidRPr="5C212095">
        <w:rPr>
          <w:rFonts w:ascii="Arial" w:hAnsi="Arial"/>
          <w:sz w:val="22"/>
          <w:szCs w:val="22"/>
        </w:rPr>
        <w:t xml:space="preserve">rziehungsberechtigte </w:t>
      </w:r>
      <w:r w:rsidRPr="5C212095">
        <w:rPr>
          <w:rFonts w:ascii="Arial" w:hAnsi="Arial"/>
          <w:sz w:val="22"/>
          <w:szCs w:val="22"/>
        </w:rPr>
        <w:t>und Schulen gerne bei allen Fragen der Antragstellung und der Weiterbewilligung der Schulassistenz.</w:t>
      </w:r>
    </w:p>
    <w:p w14:paraId="4762D9A3" w14:textId="26BF25D9" w:rsidR="5C212095" w:rsidRDefault="5C212095">
      <w:r>
        <w:br w:type="page"/>
      </w:r>
    </w:p>
    <w:p w14:paraId="7E45F241" w14:textId="6871DD5B" w:rsidR="5C212095" w:rsidRDefault="5C212095" w:rsidP="5C212095">
      <w:pPr>
        <w:ind w:left="360" w:right="250"/>
      </w:pPr>
    </w:p>
    <w:p w14:paraId="77459B31" w14:textId="77777777" w:rsidR="00DE3F07" w:rsidRDefault="00DE3F07" w:rsidP="00AE21A2">
      <w:pPr>
        <w:ind w:right="250"/>
        <w:rPr>
          <w:rFonts w:ascii="Arial" w:hAnsi="Arial"/>
          <w:sz w:val="22"/>
        </w:rPr>
      </w:pPr>
    </w:p>
    <w:p w14:paraId="00DCD701" w14:textId="77777777" w:rsidR="00234BF1" w:rsidRDefault="00234BF1" w:rsidP="00AE21A2">
      <w:pPr>
        <w:ind w:right="250"/>
        <w:rPr>
          <w:rFonts w:ascii="Arial" w:hAnsi="Arial"/>
          <w:sz w:val="22"/>
        </w:rPr>
      </w:pPr>
    </w:p>
    <w:p w14:paraId="445F95EB" w14:textId="77777777" w:rsidR="00DE3F07" w:rsidRDefault="00DE3F07" w:rsidP="00AE21A2">
      <w:pPr>
        <w:ind w:right="250"/>
        <w:rPr>
          <w:rFonts w:ascii="Arial" w:hAnsi="Arial"/>
          <w:sz w:val="22"/>
        </w:rPr>
      </w:pPr>
    </w:p>
    <w:p w14:paraId="22074099" w14:textId="77777777" w:rsidR="00DE3F07" w:rsidRDefault="00DE3F07" w:rsidP="00AE21A2">
      <w:pPr>
        <w:numPr>
          <w:ilvl w:val="0"/>
          <w:numId w:val="1"/>
        </w:numPr>
        <w:ind w:right="250"/>
        <w:rPr>
          <w:rFonts w:ascii="Arial" w:hAnsi="Arial"/>
          <w:b/>
        </w:rPr>
      </w:pPr>
      <w:r>
        <w:rPr>
          <w:rFonts w:ascii="Arial" w:hAnsi="Arial"/>
          <w:b/>
        </w:rPr>
        <w:t>Leistungsvereinbarungen mit den Leistungserbringern</w:t>
      </w:r>
    </w:p>
    <w:p w14:paraId="0B45FA76" w14:textId="77777777" w:rsidR="00DE3F07" w:rsidRDefault="00DE3F07" w:rsidP="00AE21A2">
      <w:pPr>
        <w:tabs>
          <w:tab w:val="left" w:pos="1080"/>
        </w:tabs>
        <w:ind w:right="250"/>
        <w:rPr>
          <w:rFonts w:ascii="Arial" w:hAnsi="Arial"/>
          <w:b/>
          <w:sz w:val="22"/>
        </w:rPr>
      </w:pPr>
    </w:p>
    <w:p w14:paraId="4A4B4709" w14:textId="12F3B843" w:rsidR="00DE3F07" w:rsidRDefault="00DE3F07" w:rsidP="00F8464A">
      <w:pPr>
        <w:ind w:left="360" w:right="250"/>
        <w:rPr>
          <w:rFonts w:ascii="Arial" w:hAnsi="Arial"/>
          <w:sz w:val="22"/>
        </w:rPr>
      </w:pPr>
      <w:r>
        <w:rPr>
          <w:rFonts w:ascii="Arial" w:hAnsi="Arial"/>
          <w:sz w:val="22"/>
        </w:rPr>
        <w:t xml:space="preserve">Das Jugend- und Sozialamt hat mit den Leistungserbringern (u.a. </w:t>
      </w:r>
      <w:proofErr w:type="spellStart"/>
      <w:r>
        <w:rPr>
          <w:rFonts w:ascii="Arial" w:hAnsi="Arial"/>
          <w:sz w:val="22"/>
        </w:rPr>
        <w:t>CeBeeF</w:t>
      </w:r>
      <w:proofErr w:type="spellEnd"/>
      <w:r>
        <w:rPr>
          <w:rFonts w:ascii="Arial" w:hAnsi="Arial"/>
          <w:sz w:val="22"/>
        </w:rPr>
        <w:t xml:space="preserve">) eine </w:t>
      </w:r>
      <w:r w:rsidR="00283FFD">
        <w:rPr>
          <w:rFonts w:ascii="Arial" w:hAnsi="Arial"/>
          <w:sz w:val="22"/>
        </w:rPr>
        <w:t>Leistungs</w:t>
      </w:r>
      <w:r w:rsidR="00A0387D">
        <w:rPr>
          <w:rFonts w:ascii="Arial" w:hAnsi="Arial"/>
          <w:sz w:val="22"/>
        </w:rPr>
        <w:t xml:space="preserve">- </w:t>
      </w:r>
      <w:r w:rsidR="00283FFD">
        <w:rPr>
          <w:rFonts w:ascii="Arial" w:hAnsi="Arial"/>
          <w:sz w:val="22"/>
        </w:rPr>
        <w:t xml:space="preserve">und </w:t>
      </w:r>
      <w:r>
        <w:rPr>
          <w:rFonts w:ascii="Arial" w:hAnsi="Arial"/>
          <w:sz w:val="22"/>
        </w:rPr>
        <w:t>Kostenvereinbarung</w:t>
      </w:r>
      <w:r w:rsidR="00F80282">
        <w:rPr>
          <w:rFonts w:ascii="Arial" w:hAnsi="Arial"/>
          <w:sz w:val="22"/>
        </w:rPr>
        <w:t>.</w:t>
      </w:r>
      <w:r w:rsidR="00E72812">
        <w:rPr>
          <w:rFonts w:ascii="Arial" w:hAnsi="Arial"/>
          <w:sz w:val="22"/>
        </w:rPr>
        <w:t xml:space="preserve"> </w:t>
      </w:r>
    </w:p>
    <w:p w14:paraId="41A172B9" w14:textId="77777777" w:rsidR="00DE3F07" w:rsidRDefault="00DE3F07" w:rsidP="00AE21A2">
      <w:pPr>
        <w:ind w:right="250"/>
        <w:rPr>
          <w:rFonts w:ascii="Arial" w:hAnsi="Arial"/>
          <w:sz w:val="22"/>
        </w:rPr>
      </w:pPr>
    </w:p>
    <w:p w14:paraId="69BAEC2F" w14:textId="77777777" w:rsidR="00DE3F07" w:rsidRDefault="00DE3F07" w:rsidP="00AE21A2">
      <w:pPr>
        <w:ind w:right="250"/>
        <w:rPr>
          <w:rFonts w:ascii="Arial" w:hAnsi="Arial"/>
          <w:sz w:val="22"/>
        </w:rPr>
      </w:pPr>
    </w:p>
    <w:p w14:paraId="4303C421" w14:textId="77777777" w:rsidR="00DE3F07" w:rsidRDefault="00DE3F07" w:rsidP="00AE21A2">
      <w:pPr>
        <w:numPr>
          <w:ilvl w:val="0"/>
          <w:numId w:val="1"/>
        </w:numPr>
        <w:ind w:right="250"/>
        <w:rPr>
          <w:rFonts w:ascii="Arial" w:hAnsi="Arial"/>
          <w:b/>
        </w:rPr>
      </w:pPr>
      <w:r>
        <w:rPr>
          <w:rFonts w:ascii="Arial" w:hAnsi="Arial"/>
          <w:b/>
        </w:rPr>
        <w:t>Monatlicher Leistungsnachweis</w:t>
      </w:r>
    </w:p>
    <w:p w14:paraId="028805E7" w14:textId="77777777" w:rsidR="00DE3F07" w:rsidRDefault="00DE3F07" w:rsidP="00AE21A2">
      <w:pPr>
        <w:ind w:right="250"/>
        <w:rPr>
          <w:rFonts w:ascii="Arial" w:hAnsi="Arial"/>
          <w:sz w:val="22"/>
        </w:rPr>
      </w:pPr>
    </w:p>
    <w:p w14:paraId="37570F37" w14:textId="7200BB7D" w:rsidR="00DE3F07" w:rsidRPr="00320F48" w:rsidRDefault="00DE3F07" w:rsidP="6ADB7100">
      <w:pPr>
        <w:ind w:left="360" w:right="250"/>
        <w:rPr>
          <w:rFonts w:ascii="Arial" w:hAnsi="Arial"/>
          <w:sz w:val="22"/>
          <w:szCs w:val="22"/>
        </w:rPr>
      </w:pPr>
      <w:r w:rsidRPr="00320F48">
        <w:rPr>
          <w:rFonts w:ascii="Arial" w:hAnsi="Arial"/>
          <w:sz w:val="22"/>
          <w:szCs w:val="22"/>
        </w:rPr>
        <w:t>D</w:t>
      </w:r>
      <w:r w:rsidR="36B17ABE" w:rsidRPr="00320F48">
        <w:rPr>
          <w:rFonts w:ascii="Arial" w:hAnsi="Arial"/>
          <w:sz w:val="22"/>
          <w:szCs w:val="22"/>
        </w:rPr>
        <w:t>ie</w:t>
      </w:r>
      <w:r w:rsidRPr="00320F48">
        <w:rPr>
          <w:rFonts w:ascii="Arial" w:hAnsi="Arial"/>
          <w:sz w:val="22"/>
          <w:szCs w:val="22"/>
        </w:rPr>
        <w:t xml:space="preserve"> </w:t>
      </w:r>
      <w:proofErr w:type="spellStart"/>
      <w:r w:rsidRPr="00320F48">
        <w:rPr>
          <w:rFonts w:ascii="Arial" w:hAnsi="Arial"/>
          <w:sz w:val="22"/>
          <w:szCs w:val="22"/>
        </w:rPr>
        <w:t>CeBeeF</w:t>
      </w:r>
      <w:proofErr w:type="spellEnd"/>
      <w:r w:rsidRPr="00320F48">
        <w:rPr>
          <w:rFonts w:ascii="Arial" w:hAnsi="Arial"/>
          <w:sz w:val="22"/>
          <w:szCs w:val="22"/>
        </w:rPr>
        <w:t xml:space="preserve"> schickt monatlich eine </w:t>
      </w:r>
      <w:r w:rsidR="0066092F" w:rsidRPr="00320F48">
        <w:rPr>
          <w:rFonts w:ascii="Arial" w:hAnsi="Arial"/>
          <w:sz w:val="22"/>
          <w:szCs w:val="22"/>
        </w:rPr>
        <w:t>Rechnung</w:t>
      </w:r>
      <w:r w:rsidRPr="00320F48">
        <w:rPr>
          <w:rFonts w:ascii="Arial" w:hAnsi="Arial"/>
          <w:sz w:val="22"/>
          <w:szCs w:val="22"/>
        </w:rPr>
        <w:t xml:space="preserve"> an das </w:t>
      </w:r>
      <w:r w:rsidR="0066092F" w:rsidRPr="00320F48">
        <w:rPr>
          <w:rFonts w:ascii="Arial" w:hAnsi="Arial"/>
          <w:sz w:val="22"/>
          <w:szCs w:val="22"/>
        </w:rPr>
        <w:t xml:space="preserve">zuständige </w:t>
      </w:r>
      <w:r w:rsidR="004A1E1A" w:rsidRPr="00320F48">
        <w:rPr>
          <w:rFonts w:ascii="Arial" w:hAnsi="Arial"/>
          <w:sz w:val="22"/>
          <w:szCs w:val="22"/>
        </w:rPr>
        <w:t xml:space="preserve">Jugend- und </w:t>
      </w:r>
      <w:r w:rsidR="0066092F" w:rsidRPr="00320F48">
        <w:rPr>
          <w:rFonts w:ascii="Arial" w:hAnsi="Arial"/>
          <w:sz w:val="22"/>
          <w:szCs w:val="22"/>
        </w:rPr>
        <w:t>Sozial</w:t>
      </w:r>
      <w:r w:rsidR="00C63CFA">
        <w:rPr>
          <w:rFonts w:ascii="Arial" w:hAnsi="Arial"/>
          <w:sz w:val="22"/>
          <w:szCs w:val="22"/>
        </w:rPr>
        <w:t>amt</w:t>
      </w:r>
      <w:r w:rsidR="00320F48" w:rsidRPr="00320F48">
        <w:rPr>
          <w:rFonts w:ascii="Arial" w:hAnsi="Arial"/>
          <w:sz w:val="22"/>
          <w:szCs w:val="22"/>
        </w:rPr>
        <w:t>.</w:t>
      </w:r>
    </w:p>
    <w:p w14:paraId="21EF6F7A" w14:textId="77777777" w:rsidR="00DE3F07" w:rsidRDefault="00DE3F07" w:rsidP="00AE21A2">
      <w:pPr>
        <w:ind w:left="360" w:right="250"/>
        <w:rPr>
          <w:rFonts w:ascii="Arial" w:hAnsi="Arial"/>
          <w:sz w:val="22"/>
        </w:rPr>
      </w:pPr>
      <w:r>
        <w:rPr>
          <w:rFonts w:ascii="Arial" w:hAnsi="Arial"/>
          <w:sz w:val="22"/>
        </w:rPr>
        <w:t xml:space="preserve">Jeder Rechnung wird ein Leistungsnachweis beigefügt, mit dem auch die Schule bestätigt, dass die </w:t>
      </w:r>
      <w:proofErr w:type="spellStart"/>
      <w:proofErr w:type="gramStart"/>
      <w:r>
        <w:rPr>
          <w:rFonts w:ascii="Arial" w:hAnsi="Arial"/>
          <w:sz w:val="22"/>
        </w:rPr>
        <w:t>Schüler:innen</w:t>
      </w:r>
      <w:proofErr w:type="spellEnd"/>
      <w:proofErr w:type="gramEnd"/>
      <w:r>
        <w:rPr>
          <w:rFonts w:ascii="Arial" w:hAnsi="Arial"/>
          <w:sz w:val="22"/>
        </w:rPr>
        <w:t xml:space="preserve"> mit Beeinträchtigung die Schulassistenz in dem nachgewiesenen Stundenumfang erhalten hat.</w:t>
      </w:r>
    </w:p>
    <w:p w14:paraId="7207A433" w14:textId="77777777" w:rsidR="00DE3F07" w:rsidRDefault="00DE3F07" w:rsidP="00AE21A2">
      <w:pPr>
        <w:ind w:right="250"/>
        <w:rPr>
          <w:rFonts w:ascii="Arial" w:hAnsi="Arial"/>
          <w:sz w:val="22"/>
        </w:rPr>
      </w:pPr>
    </w:p>
    <w:p w14:paraId="2A331E95" w14:textId="77777777" w:rsidR="00DE3F07" w:rsidRDefault="00DE3F07" w:rsidP="00AE21A2">
      <w:pPr>
        <w:ind w:right="250"/>
        <w:rPr>
          <w:rFonts w:ascii="Arial" w:hAnsi="Arial"/>
          <w:sz w:val="22"/>
        </w:rPr>
      </w:pPr>
    </w:p>
    <w:p w14:paraId="0628FCE5" w14:textId="77777777" w:rsidR="00DE3F07" w:rsidRDefault="00DE3F07" w:rsidP="00AE21A2">
      <w:pPr>
        <w:ind w:right="250"/>
        <w:rPr>
          <w:rFonts w:ascii="Arial" w:hAnsi="Arial"/>
          <w:sz w:val="22"/>
        </w:rPr>
      </w:pPr>
    </w:p>
    <w:p w14:paraId="6D7A8A98" w14:textId="77777777" w:rsidR="00DE3F07" w:rsidRDefault="00DE3F07" w:rsidP="00AE21A2">
      <w:pPr>
        <w:numPr>
          <w:ilvl w:val="0"/>
          <w:numId w:val="1"/>
        </w:numPr>
        <w:ind w:right="250"/>
        <w:rPr>
          <w:rFonts w:ascii="Arial" w:hAnsi="Arial"/>
          <w:b/>
        </w:rPr>
      </w:pPr>
      <w:proofErr w:type="spellStart"/>
      <w:proofErr w:type="gramStart"/>
      <w:r>
        <w:rPr>
          <w:rFonts w:ascii="Arial" w:hAnsi="Arial"/>
          <w:b/>
        </w:rPr>
        <w:t>Mitarbeiter:innen</w:t>
      </w:r>
      <w:proofErr w:type="spellEnd"/>
      <w:proofErr w:type="gramEnd"/>
    </w:p>
    <w:p w14:paraId="1123EC46" w14:textId="77777777" w:rsidR="00DE3F07" w:rsidRDefault="00DE3F07" w:rsidP="00AE21A2">
      <w:pPr>
        <w:tabs>
          <w:tab w:val="left" w:pos="360"/>
        </w:tabs>
        <w:ind w:left="360" w:right="250"/>
        <w:rPr>
          <w:rFonts w:ascii="Arial" w:hAnsi="Arial"/>
          <w:b/>
          <w:sz w:val="22"/>
        </w:rPr>
      </w:pPr>
    </w:p>
    <w:p w14:paraId="2A2BE112" w14:textId="4FA9AC0C" w:rsidR="00DE3F07" w:rsidRDefault="00DE3F07" w:rsidP="00AE21A2">
      <w:pPr>
        <w:tabs>
          <w:tab w:val="left" w:pos="360"/>
        </w:tabs>
        <w:ind w:right="250"/>
        <w:rPr>
          <w:rFonts w:ascii="Arial" w:hAnsi="Arial"/>
          <w:b/>
          <w:sz w:val="22"/>
        </w:rPr>
      </w:pPr>
      <w:r>
        <w:rPr>
          <w:rFonts w:ascii="Arial" w:hAnsi="Arial"/>
          <w:b/>
          <w:sz w:val="22"/>
        </w:rPr>
        <w:t>Qualifikation der Mitarbeiter/innen</w:t>
      </w:r>
    </w:p>
    <w:p w14:paraId="70662662" w14:textId="77777777" w:rsidR="00DE3F07" w:rsidRDefault="00DE3F07" w:rsidP="00AE21A2">
      <w:pPr>
        <w:ind w:left="360" w:right="250"/>
        <w:rPr>
          <w:rFonts w:ascii="Arial" w:hAnsi="Arial"/>
          <w:b/>
          <w:sz w:val="22"/>
        </w:rPr>
      </w:pPr>
    </w:p>
    <w:p w14:paraId="19DB7C4F" w14:textId="3C829E0E" w:rsidR="00DE3F07" w:rsidRDefault="00DE3F07" w:rsidP="00AE21A2">
      <w:pPr>
        <w:tabs>
          <w:tab w:val="num" w:pos="720"/>
        </w:tabs>
        <w:ind w:left="360" w:right="250"/>
        <w:rPr>
          <w:rFonts w:ascii="Arial" w:hAnsi="Arial"/>
          <w:sz w:val="22"/>
          <w:szCs w:val="22"/>
        </w:rPr>
      </w:pPr>
      <w:r w:rsidRPr="0865D527">
        <w:rPr>
          <w:rFonts w:ascii="Arial" w:hAnsi="Arial"/>
          <w:sz w:val="22"/>
          <w:szCs w:val="22"/>
        </w:rPr>
        <w:t xml:space="preserve">In den Schulen arbeiten </w:t>
      </w:r>
      <w:proofErr w:type="spellStart"/>
      <w:proofErr w:type="gramStart"/>
      <w:r w:rsidRPr="0865D527">
        <w:rPr>
          <w:rFonts w:ascii="Arial" w:hAnsi="Arial"/>
          <w:sz w:val="22"/>
          <w:szCs w:val="22"/>
        </w:rPr>
        <w:t>Schulassistent:innen</w:t>
      </w:r>
      <w:proofErr w:type="spellEnd"/>
      <w:proofErr w:type="gramEnd"/>
      <w:r w:rsidRPr="0865D527">
        <w:rPr>
          <w:rFonts w:ascii="Arial" w:hAnsi="Arial"/>
          <w:sz w:val="22"/>
          <w:szCs w:val="22"/>
        </w:rPr>
        <w:t xml:space="preserve"> (festangestellte </w:t>
      </w:r>
      <w:proofErr w:type="spellStart"/>
      <w:r w:rsidRPr="0865D527">
        <w:rPr>
          <w:rFonts w:ascii="Arial" w:hAnsi="Arial"/>
          <w:sz w:val="22"/>
          <w:szCs w:val="22"/>
        </w:rPr>
        <w:t>Mitarbeiter:innen</w:t>
      </w:r>
      <w:proofErr w:type="spellEnd"/>
      <w:r w:rsidRPr="0865D527">
        <w:rPr>
          <w:rFonts w:ascii="Arial" w:hAnsi="Arial"/>
          <w:sz w:val="22"/>
          <w:szCs w:val="22"/>
        </w:rPr>
        <w:t xml:space="preserve"> und </w:t>
      </w:r>
      <w:proofErr w:type="spellStart"/>
      <w:r w:rsidR="00E00BEB" w:rsidRPr="0865D527">
        <w:rPr>
          <w:rFonts w:ascii="Arial" w:hAnsi="Arial"/>
          <w:sz w:val="22"/>
          <w:szCs w:val="22"/>
        </w:rPr>
        <w:t>Mitarbeiter:innen</w:t>
      </w:r>
      <w:proofErr w:type="spellEnd"/>
      <w:r w:rsidR="00E00BEB" w:rsidRPr="0865D527">
        <w:rPr>
          <w:rFonts w:ascii="Arial" w:hAnsi="Arial"/>
          <w:sz w:val="22"/>
          <w:szCs w:val="22"/>
        </w:rPr>
        <w:t xml:space="preserve"> </w:t>
      </w:r>
      <w:r w:rsidR="00D31CA8" w:rsidRPr="0865D527">
        <w:rPr>
          <w:rFonts w:ascii="Arial" w:hAnsi="Arial"/>
          <w:sz w:val="22"/>
          <w:szCs w:val="22"/>
        </w:rPr>
        <w:t xml:space="preserve">die ein </w:t>
      </w:r>
      <w:r w:rsidR="0E3C2451" w:rsidRPr="0865D527">
        <w:rPr>
          <w:rFonts w:ascii="Arial" w:hAnsi="Arial"/>
          <w:sz w:val="22"/>
          <w:szCs w:val="22"/>
        </w:rPr>
        <w:t>freiwilliges</w:t>
      </w:r>
      <w:r w:rsidR="00E00BEB" w:rsidRPr="0865D527">
        <w:rPr>
          <w:rFonts w:ascii="Arial" w:hAnsi="Arial"/>
          <w:sz w:val="22"/>
          <w:szCs w:val="22"/>
        </w:rPr>
        <w:t xml:space="preserve"> soziale</w:t>
      </w:r>
      <w:r w:rsidR="00D31CA8" w:rsidRPr="0865D527">
        <w:rPr>
          <w:rFonts w:ascii="Arial" w:hAnsi="Arial"/>
          <w:sz w:val="22"/>
          <w:szCs w:val="22"/>
        </w:rPr>
        <w:t>s</w:t>
      </w:r>
      <w:r w:rsidR="00E00BEB" w:rsidRPr="0865D527">
        <w:rPr>
          <w:rFonts w:ascii="Arial" w:hAnsi="Arial"/>
          <w:sz w:val="22"/>
          <w:szCs w:val="22"/>
        </w:rPr>
        <w:t xml:space="preserve"> Jahr</w:t>
      </w:r>
      <w:r w:rsidRPr="0865D527">
        <w:rPr>
          <w:rFonts w:ascii="Arial" w:hAnsi="Arial"/>
          <w:sz w:val="22"/>
          <w:szCs w:val="22"/>
        </w:rPr>
        <w:t xml:space="preserve">) der </w:t>
      </w:r>
      <w:proofErr w:type="spellStart"/>
      <w:r w:rsidRPr="0865D527">
        <w:rPr>
          <w:rFonts w:ascii="Arial" w:hAnsi="Arial"/>
          <w:sz w:val="22"/>
          <w:szCs w:val="22"/>
        </w:rPr>
        <w:t>CeBeeF</w:t>
      </w:r>
      <w:proofErr w:type="spellEnd"/>
      <w:r w:rsidRPr="0865D527">
        <w:rPr>
          <w:rFonts w:ascii="Arial" w:hAnsi="Arial"/>
          <w:sz w:val="22"/>
          <w:szCs w:val="22"/>
        </w:rPr>
        <w:t>, die von pädagogischen Fachkräften angeleitet und unterstützt werden und über folgende Qualifikationen verfügen:</w:t>
      </w:r>
    </w:p>
    <w:p w14:paraId="143C9C2C" w14:textId="77777777" w:rsidR="00DE3F07" w:rsidRDefault="00DE3F07" w:rsidP="00AE21A2">
      <w:pPr>
        <w:tabs>
          <w:tab w:val="num" w:pos="720"/>
        </w:tabs>
        <w:ind w:left="360" w:right="250"/>
        <w:rPr>
          <w:rFonts w:ascii="Arial" w:hAnsi="Arial"/>
          <w:sz w:val="22"/>
        </w:rPr>
      </w:pPr>
    </w:p>
    <w:p w14:paraId="744003AC" w14:textId="77777777" w:rsidR="00DE3F07" w:rsidRDefault="00DE3F07" w:rsidP="00AE21A2">
      <w:pPr>
        <w:numPr>
          <w:ilvl w:val="0"/>
          <w:numId w:val="3"/>
        </w:numPr>
        <w:ind w:right="250"/>
        <w:rPr>
          <w:rFonts w:ascii="Arial" w:hAnsi="Arial"/>
          <w:sz w:val="22"/>
        </w:rPr>
      </w:pPr>
      <w:r>
        <w:rPr>
          <w:rFonts w:ascii="Arial" w:hAnsi="Arial"/>
          <w:sz w:val="22"/>
        </w:rPr>
        <w:t>Interesse an der Arbeit mit beeinträchtigten Kindern und Jugendlichen</w:t>
      </w:r>
    </w:p>
    <w:p w14:paraId="56D9C675" w14:textId="77777777" w:rsidR="00DE3F07" w:rsidRDefault="00DE3F07" w:rsidP="00AE21A2">
      <w:pPr>
        <w:numPr>
          <w:ilvl w:val="0"/>
          <w:numId w:val="3"/>
        </w:numPr>
        <w:ind w:right="250"/>
        <w:rPr>
          <w:rFonts w:ascii="Arial" w:hAnsi="Arial"/>
          <w:sz w:val="22"/>
        </w:rPr>
      </w:pPr>
      <w:r>
        <w:rPr>
          <w:rFonts w:ascii="Arial" w:hAnsi="Arial"/>
          <w:sz w:val="22"/>
        </w:rPr>
        <w:t>Einfühlungsvermögen</w:t>
      </w:r>
    </w:p>
    <w:p w14:paraId="7B9F62C6" w14:textId="77777777" w:rsidR="00DE3F07" w:rsidRDefault="00DE3F07" w:rsidP="00AE21A2">
      <w:pPr>
        <w:numPr>
          <w:ilvl w:val="0"/>
          <w:numId w:val="3"/>
        </w:numPr>
        <w:ind w:right="250"/>
        <w:rPr>
          <w:rFonts w:ascii="Arial" w:hAnsi="Arial"/>
          <w:sz w:val="22"/>
        </w:rPr>
      </w:pPr>
      <w:r>
        <w:rPr>
          <w:rFonts w:ascii="Arial" w:hAnsi="Arial"/>
          <w:sz w:val="22"/>
        </w:rPr>
        <w:t>Zuverlässigkeit</w:t>
      </w:r>
    </w:p>
    <w:p w14:paraId="2C9D31D4" w14:textId="77777777" w:rsidR="00DE3F07" w:rsidRDefault="00DE3F07" w:rsidP="00AE21A2">
      <w:pPr>
        <w:numPr>
          <w:ilvl w:val="0"/>
          <w:numId w:val="3"/>
        </w:numPr>
        <w:ind w:right="250"/>
        <w:rPr>
          <w:rFonts w:ascii="Arial" w:hAnsi="Arial"/>
          <w:sz w:val="22"/>
        </w:rPr>
      </w:pPr>
      <w:r>
        <w:rPr>
          <w:rFonts w:ascii="Arial" w:hAnsi="Arial"/>
          <w:sz w:val="22"/>
        </w:rPr>
        <w:t>Teamfähigkeit</w:t>
      </w:r>
    </w:p>
    <w:p w14:paraId="258D5B13" w14:textId="77777777" w:rsidR="00DE3F07" w:rsidRDefault="00DE3F07" w:rsidP="00AE21A2">
      <w:pPr>
        <w:numPr>
          <w:ilvl w:val="0"/>
          <w:numId w:val="3"/>
        </w:numPr>
        <w:ind w:right="250"/>
        <w:rPr>
          <w:rFonts w:ascii="Arial" w:hAnsi="Arial"/>
          <w:sz w:val="22"/>
        </w:rPr>
      </w:pPr>
      <w:r>
        <w:rPr>
          <w:rFonts w:ascii="Arial" w:hAnsi="Arial"/>
          <w:sz w:val="22"/>
        </w:rPr>
        <w:t>Fähigkeit, die eigene Rolle innerhalb des Teams zu definieren und zu reflektieren</w:t>
      </w:r>
    </w:p>
    <w:p w14:paraId="3AEB9F33" w14:textId="77777777" w:rsidR="00DE3F07" w:rsidRDefault="00DE3F07" w:rsidP="00AE21A2">
      <w:pPr>
        <w:numPr>
          <w:ilvl w:val="0"/>
          <w:numId w:val="3"/>
        </w:numPr>
        <w:ind w:right="250"/>
        <w:rPr>
          <w:rFonts w:ascii="Arial" w:hAnsi="Arial"/>
          <w:sz w:val="22"/>
        </w:rPr>
      </w:pPr>
      <w:r>
        <w:rPr>
          <w:rFonts w:ascii="Arial" w:hAnsi="Arial"/>
          <w:sz w:val="22"/>
        </w:rPr>
        <w:t>Konfliktfähigkeit</w:t>
      </w:r>
    </w:p>
    <w:p w14:paraId="7C474350" w14:textId="77777777" w:rsidR="00DE3F07" w:rsidRDefault="00DE3F07" w:rsidP="00AE21A2">
      <w:pPr>
        <w:numPr>
          <w:ilvl w:val="0"/>
          <w:numId w:val="3"/>
        </w:numPr>
        <w:ind w:right="250"/>
        <w:rPr>
          <w:rFonts w:ascii="Arial" w:hAnsi="Arial"/>
          <w:sz w:val="22"/>
        </w:rPr>
      </w:pPr>
      <w:r>
        <w:rPr>
          <w:rFonts w:ascii="Arial" w:hAnsi="Arial"/>
          <w:sz w:val="22"/>
        </w:rPr>
        <w:t>Motivation bei der Umsetzung des Inklusionsauftrages mitzuwirken</w:t>
      </w:r>
    </w:p>
    <w:p w14:paraId="54EE4175" w14:textId="77777777" w:rsidR="00DE3F07" w:rsidRDefault="00DE3F07" w:rsidP="00AE21A2">
      <w:pPr>
        <w:ind w:left="360" w:right="250"/>
        <w:rPr>
          <w:rFonts w:ascii="Arial" w:hAnsi="Arial"/>
          <w:sz w:val="22"/>
        </w:rPr>
      </w:pPr>
    </w:p>
    <w:p w14:paraId="535206D6" w14:textId="6FA50846" w:rsidR="00DE3F07" w:rsidRDefault="00DE3F07" w:rsidP="00AE21A2">
      <w:pPr>
        <w:ind w:left="360" w:right="250"/>
        <w:rPr>
          <w:rFonts w:ascii="Arial" w:hAnsi="Arial"/>
          <w:sz w:val="22"/>
        </w:rPr>
      </w:pPr>
      <w:r>
        <w:rPr>
          <w:rFonts w:ascii="Arial" w:hAnsi="Arial"/>
          <w:sz w:val="22"/>
        </w:rPr>
        <w:t xml:space="preserve">Vor der Arbeitsaufnahme werden die </w:t>
      </w:r>
      <w:proofErr w:type="spellStart"/>
      <w:proofErr w:type="gramStart"/>
      <w:r>
        <w:rPr>
          <w:rFonts w:ascii="Arial" w:hAnsi="Arial"/>
          <w:sz w:val="22"/>
        </w:rPr>
        <w:t>Schulassistent:innen</w:t>
      </w:r>
      <w:proofErr w:type="spellEnd"/>
      <w:proofErr w:type="gramEnd"/>
      <w:r>
        <w:rPr>
          <w:rFonts w:ascii="Arial" w:hAnsi="Arial"/>
          <w:sz w:val="22"/>
        </w:rPr>
        <w:t xml:space="preserve"> durch d</w:t>
      </w:r>
      <w:r w:rsidR="00E12F8B">
        <w:rPr>
          <w:rFonts w:ascii="Arial" w:hAnsi="Arial"/>
          <w:sz w:val="22"/>
        </w:rPr>
        <w:t>ie</w:t>
      </w:r>
      <w:r>
        <w:rPr>
          <w:rFonts w:ascii="Arial" w:hAnsi="Arial"/>
          <w:sz w:val="22"/>
        </w:rPr>
        <w:t xml:space="preserve"> </w:t>
      </w:r>
      <w:proofErr w:type="spellStart"/>
      <w:r>
        <w:rPr>
          <w:rFonts w:ascii="Arial" w:hAnsi="Arial"/>
          <w:sz w:val="22"/>
        </w:rPr>
        <w:t>CeBeeF</w:t>
      </w:r>
      <w:proofErr w:type="spellEnd"/>
      <w:r>
        <w:rPr>
          <w:rFonts w:ascii="Arial" w:hAnsi="Arial"/>
          <w:sz w:val="22"/>
        </w:rPr>
        <w:t xml:space="preserve"> GmbH in Einführungskursen auf ihre Arbeit vorbereitet. Die Einführungskurse umfassen die Bereiche:</w:t>
      </w:r>
    </w:p>
    <w:p w14:paraId="0CDD17B6" w14:textId="77777777" w:rsidR="00DE3F07" w:rsidRDefault="00DE3F07" w:rsidP="00AE21A2">
      <w:pPr>
        <w:ind w:left="1416" w:right="250"/>
        <w:rPr>
          <w:rFonts w:ascii="Arial" w:hAnsi="Arial"/>
          <w:sz w:val="22"/>
        </w:rPr>
      </w:pPr>
    </w:p>
    <w:p w14:paraId="18E35E09" w14:textId="77777777" w:rsidR="00DE3F07" w:rsidRDefault="00DE3F07" w:rsidP="00AE21A2">
      <w:pPr>
        <w:numPr>
          <w:ilvl w:val="0"/>
          <w:numId w:val="2"/>
        </w:numPr>
        <w:ind w:right="250"/>
        <w:rPr>
          <w:rFonts w:ascii="Arial" w:hAnsi="Arial"/>
          <w:sz w:val="22"/>
        </w:rPr>
      </w:pPr>
      <w:r>
        <w:rPr>
          <w:rFonts w:ascii="Arial" w:hAnsi="Arial"/>
          <w:sz w:val="22"/>
        </w:rPr>
        <w:t>Rolle der Schulassistenz</w:t>
      </w:r>
    </w:p>
    <w:p w14:paraId="659B4C98" w14:textId="77777777" w:rsidR="00DE3F07" w:rsidRPr="004534E1" w:rsidRDefault="00DE3F07" w:rsidP="00AE21A2">
      <w:pPr>
        <w:numPr>
          <w:ilvl w:val="0"/>
          <w:numId w:val="2"/>
        </w:numPr>
        <w:ind w:right="250"/>
        <w:rPr>
          <w:rFonts w:ascii="Arial" w:hAnsi="Arial"/>
          <w:sz w:val="22"/>
        </w:rPr>
      </w:pPr>
      <w:r>
        <w:rPr>
          <w:rFonts w:ascii="Arial" w:hAnsi="Arial"/>
          <w:sz w:val="22"/>
        </w:rPr>
        <w:t>Vermittlung von Kenntnissen über Beeinträchtigung- und Krankheitsbilder</w:t>
      </w:r>
    </w:p>
    <w:p w14:paraId="11D64E72" w14:textId="3385B50C" w:rsidR="00DE3F07" w:rsidRDefault="00DE3F07" w:rsidP="00AE21A2">
      <w:pPr>
        <w:numPr>
          <w:ilvl w:val="0"/>
          <w:numId w:val="2"/>
        </w:numPr>
        <w:ind w:right="250"/>
        <w:rPr>
          <w:rFonts w:ascii="Arial" w:hAnsi="Arial"/>
          <w:sz w:val="22"/>
        </w:rPr>
      </w:pPr>
      <w:r>
        <w:rPr>
          <w:rFonts w:ascii="Arial" w:hAnsi="Arial"/>
          <w:sz w:val="22"/>
        </w:rPr>
        <w:t xml:space="preserve">Grundlagen der </w:t>
      </w:r>
      <w:r w:rsidR="00287177">
        <w:rPr>
          <w:rFonts w:ascii="Arial" w:hAnsi="Arial"/>
          <w:sz w:val="22"/>
        </w:rPr>
        <w:t>Pf</w:t>
      </w:r>
      <w:r>
        <w:rPr>
          <w:rFonts w:ascii="Arial" w:hAnsi="Arial"/>
          <w:sz w:val="22"/>
        </w:rPr>
        <w:t>lege</w:t>
      </w:r>
    </w:p>
    <w:p w14:paraId="658C1C1E" w14:textId="77777777" w:rsidR="00DE3F07" w:rsidRDefault="00DE3F07" w:rsidP="00AE21A2">
      <w:pPr>
        <w:numPr>
          <w:ilvl w:val="0"/>
          <w:numId w:val="2"/>
        </w:numPr>
        <w:ind w:right="250"/>
        <w:rPr>
          <w:rFonts w:ascii="Arial" w:hAnsi="Arial"/>
          <w:sz w:val="22"/>
        </w:rPr>
      </w:pPr>
      <w:r>
        <w:rPr>
          <w:rFonts w:ascii="Arial" w:hAnsi="Arial"/>
          <w:sz w:val="22"/>
        </w:rPr>
        <w:t>Hebetechniken</w:t>
      </w:r>
    </w:p>
    <w:p w14:paraId="4B1F8749" w14:textId="77777777" w:rsidR="00DE3F07" w:rsidRDefault="00DE3F07" w:rsidP="00AE21A2">
      <w:pPr>
        <w:numPr>
          <w:ilvl w:val="0"/>
          <w:numId w:val="2"/>
        </w:numPr>
        <w:ind w:right="250"/>
        <w:rPr>
          <w:rFonts w:ascii="Arial" w:hAnsi="Arial"/>
          <w:sz w:val="22"/>
        </w:rPr>
      </w:pPr>
      <w:r>
        <w:rPr>
          <w:rFonts w:ascii="Arial" w:hAnsi="Arial"/>
          <w:sz w:val="22"/>
        </w:rPr>
        <w:t>Rollstuhltraining</w:t>
      </w:r>
    </w:p>
    <w:p w14:paraId="1395D3F0" w14:textId="77777777" w:rsidR="00DE3F07" w:rsidRDefault="00DE3F07" w:rsidP="00AE21A2">
      <w:pPr>
        <w:ind w:left="720" w:right="250"/>
        <w:rPr>
          <w:rFonts w:ascii="Arial" w:hAnsi="Arial"/>
          <w:sz w:val="22"/>
        </w:rPr>
      </w:pPr>
    </w:p>
    <w:p w14:paraId="75F05E8C" w14:textId="77777777" w:rsidR="00DE3F07" w:rsidRDefault="7A62566E" w:rsidP="00AE21A2">
      <w:pPr>
        <w:ind w:left="360" w:right="250"/>
        <w:rPr>
          <w:rFonts w:ascii="Arial" w:hAnsi="Arial"/>
          <w:sz w:val="22"/>
        </w:rPr>
      </w:pPr>
      <w:r w:rsidRPr="5C212095">
        <w:rPr>
          <w:rFonts w:ascii="Arial" w:hAnsi="Arial"/>
          <w:sz w:val="22"/>
          <w:szCs w:val="22"/>
        </w:rPr>
        <w:t>Nach Bedarf erfolgen externe Zusatzqualifikationen wie z.B. Gebärdensprache, Blindenschrift, unterstützte oder gestützte Kommunikation.</w:t>
      </w:r>
    </w:p>
    <w:p w14:paraId="34D5F8C5" w14:textId="0B9A2534" w:rsidR="5C212095" w:rsidRDefault="5C212095">
      <w:r>
        <w:br w:type="page"/>
      </w:r>
    </w:p>
    <w:p w14:paraId="3652F77D" w14:textId="60BE1341" w:rsidR="5C212095" w:rsidRDefault="5C212095" w:rsidP="5C212095">
      <w:pPr>
        <w:ind w:left="360" w:right="250"/>
      </w:pPr>
    </w:p>
    <w:p w14:paraId="21682230" w14:textId="77777777" w:rsidR="00DE3F07" w:rsidRDefault="00DE3F07" w:rsidP="00AE21A2">
      <w:pPr>
        <w:ind w:left="360" w:right="250"/>
        <w:rPr>
          <w:rFonts w:ascii="Arial" w:hAnsi="Arial"/>
          <w:sz w:val="22"/>
        </w:rPr>
      </w:pPr>
    </w:p>
    <w:p w14:paraId="5FA9FBB3" w14:textId="02D4F23F" w:rsidR="00DE3F07" w:rsidRDefault="7A62566E" w:rsidP="5C212095">
      <w:pPr>
        <w:ind w:left="360" w:right="250"/>
        <w:rPr>
          <w:rFonts w:ascii="Arial" w:hAnsi="Arial"/>
          <w:b/>
          <w:bCs/>
          <w:sz w:val="22"/>
          <w:szCs w:val="22"/>
        </w:rPr>
      </w:pPr>
      <w:r w:rsidRPr="5C212095">
        <w:rPr>
          <w:rFonts w:ascii="Arial" w:hAnsi="Arial"/>
          <w:b/>
          <w:bCs/>
          <w:sz w:val="22"/>
          <w:szCs w:val="22"/>
        </w:rPr>
        <w:t xml:space="preserve">Koordination der </w:t>
      </w:r>
      <w:proofErr w:type="spellStart"/>
      <w:proofErr w:type="gramStart"/>
      <w:r w:rsidRPr="5C212095">
        <w:rPr>
          <w:rFonts w:ascii="Arial" w:hAnsi="Arial"/>
          <w:b/>
          <w:bCs/>
          <w:sz w:val="22"/>
          <w:szCs w:val="22"/>
        </w:rPr>
        <w:t>Mitarbeiter</w:t>
      </w:r>
      <w:r w:rsidR="70622004" w:rsidRPr="5C212095">
        <w:rPr>
          <w:rFonts w:ascii="Arial" w:hAnsi="Arial"/>
          <w:b/>
          <w:bCs/>
          <w:sz w:val="22"/>
          <w:szCs w:val="22"/>
        </w:rPr>
        <w:t>:</w:t>
      </w:r>
      <w:r w:rsidRPr="5C212095">
        <w:rPr>
          <w:rFonts w:ascii="Arial" w:hAnsi="Arial"/>
          <w:b/>
          <w:bCs/>
          <w:sz w:val="22"/>
          <w:szCs w:val="22"/>
        </w:rPr>
        <w:t>innen</w:t>
      </w:r>
      <w:proofErr w:type="spellEnd"/>
      <w:proofErr w:type="gramEnd"/>
    </w:p>
    <w:p w14:paraId="1729EB28" w14:textId="77777777" w:rsidR="00DE3F07" w:rsidRDefault="00DE3F07" w:rsidP="00AE21A2">
      <w:pPr>
        <w:ind w:left="360" w:right="250"/>
        <w:rPr>
          <w:rFonts w:ascii="Arial" w:hAnsi="Arial"/>
          <w:b/>
          <w:sz w:val="22"/>
        </w:rPr>
      </w:pPr>
    </w:p>
    <w:p w14:paraId="3E2F0AF0" w14:textId="24847F29" w:rsidR="00DE3F07" w:rsidRDefault="00DE3F07" w:rsidP="00AE21A2">
      <w:pPr>
        <w:ind w:left="360" w:right="250"/>
        <w:rPr>
          <w:rFonts w:ascii="Arial" w:hAnsi="Arial"/>
          <w:sz w:val="22"/>
        </w:rPr>
      </w:pPr>
      <w:r>
        <w:rPr>
          <w:rFonts w:ascii="Arial" w:hAnsi="Arial"/>
          <w:sz w:val="22"/>
        </w:rPr>
        <w:t xml:space="preserve">Gegenüber den </w:t>
      </w:r>
      <w:proofErr w:type="spellStart"/>
      <w:proofErr w:type="gramStart"/>
      <w:r>
        <w:rPr>
          <w:rFonts w:ascii="Arial" w:hAnsi="Arial"/>
          <w:sz w:val="22"/>
        </w:rPr>
        <w:t>Schulassistent:innen</w:t>
      </w:r>
      <w:proofErr w:type="spellEnd"/>
      <w:proofErr w:type="gramEnd"/>
      <w:r>
        <w:rPr>
          <w:rFonts w:ascii="Arial" w:hAnsi="Arial"/>
          <w:sz w:val="22"/>
        </w:rPr>
        <w:t xml:space="preserve"> übt die Pädagogische Team</w:t>
      </w:r>
      <w:r w:rsidR="007D44F8">
        <w:rPr>
          <w:rFonts w:ascii="Arial" w:hAnsi="Arial"/>
          <w:sz w:val="22"/>
        </w:rPr>
        <w:t>l</w:t>
      </w:r>
      <w:r>
        <w:rPr>
          <w:rFonts w:ascii="Arial" w:hAnsi="Arial"/>
          <w:sz w:val="22"/>
        </w:rPr>
        <w:t xml:space="preserve">eitung der </w:t>
      </w:r>
      <w:proofErr w:type="spellStart"/>
      <w:r>
        <w:rPr>
          <w:rFonts w:ascii="Arial" w:hAnsi="Arial"/>
          <w:sz w:val="22"/>
        </w:rPr>
        <w:t>CeBeeF</w:t>
      </w:r>
      <w:proofErr w:type="spellEnd"/>
      <w:r>
        <w:rPr>
          <w:rFonts w:ascii="Arial" w:hAnsi="Arial"/>
          <w:sz w:val="22"/>
        </w:rPr>
        <w:t xml:space="preserve"> Dienstaufsicht aus.</w:t>
      </w:r>
    </w:p>
    <w:p w14:paraId="2DC375E0" w14:textId="77777777" w:rsidR="00DE3F07" w:rsidRDefault="00DE3F07" w:rsidP="00AE21A2">
      <w:pPr>
        <w:ind w:left="360" w:right="250"/>
        <w:rPr>
          <w:rFonts w:ascii="Arial" w:hAnsi="Arial"/>
          <w:sz w:val="22"/>
        </w:rPr>
      </w:pPr>
    </w:p>
    <w:p w14:paraId="3E8DE04D" w14:textId="11ECB2D7" w:rsidR="00DE3F07" w:rsidRDefault="00DE3F07" w:rsidP="00AE21A2">
      <w:pPr>
        <w:ind w:left="360" w:right="250"/>
        <w:rPr>
          <w:rFonts w:ascii="Arial" w:hAnsi="Arial"/>
          <w:sz w:val="22"/>
        </w:rPr>
      </w:pPr>
      <w:r>
        <w:rPr>
          <w:rFonts w:ascii="Arial" w:hAnsi="Arial"/>
          <w:sz w:val="22"/>
        </w:rPr>
        <w:t xml:space="preserve">Innerhalb der Schule übt die Schulleitung bzw. die jeweiligen zuständigen Lehrkräfte gegenüber den </w:t>
      </w:r>
      <w:proofErr w:type="spellStart"/>
      <w:proofErr w:type="gramStart"/>
      <w:r>
        <w:rPr>
          <w:rFonts w:ascii="Arial" w:hAnsi="Arial"/>
          <w:sz w:val="22"/>
        </w:rPr>
        <w:t>Schulassistent:innen</w:t>
      </w:r>
      <w:proofErr w:type="spellEnd"/>
      <w:proofErr w:type="gramEnd"/>
      <w:r>
        <w:rPr>
          <w:rFonts w:ascii="Arial" w:hAnsi="Arial"/>
          <w:sz w:val="22"/>
        </w:rPr>
        <w:t xml:space="preserve"> die Fachaufsicht aus.</w:t>
      </w:r>
      <w:r w:rsidR="002E4849">
        <w:rPr>
          <w:rFonts w:ascii="Arial" w:hAnsi="Arial"/>
          <w:sz w:val="22"/>
        </w:rPr>
        <w:t xml:space="preserve"> Die Aufsichtspflicht unterliegt </w:t>
      </w:r>
      <w:r w:rsidR="001B2B3E">
        <w:rPr>
          <w:rFonts w:ascii="Arial" w:hAnsi="Arial"/>
          <w:sz w:val="22"/>
        </w:rPr>
        <w:t>g</w:t>
      </w:r>
      <w:r w:rsidR="002E4849">
        <w:rPr>
          <w:rFonts w:ascii="Arial" w:hAnsi="Arial"/>
          <w:sz w:val="22"/>
        </w:rPr>
        <w:t>rundsätzlich der Schule und den Lehrkräften.</w:t>
      </w:r>
    </w:p>
    <w:p w14:paraId="117ECC60" w14:textId="77777777" w:rsidR="002E4849" w:rsidRDefault="002E4849" w:rsidP="00AE21A2">
      <w:pPr>
        <w:ind w:left="360" w:right="250"/>
        <w:rPr>
          <w:rFonts w:ascii="Arial" w:hAnsi="Arial"/>
          <w:sz w:val="22"/>
        </w:rPr>
      </w:pPr>
    </w:p>
    <w:p w14:paraId="08482263" w14:textId="77777777" w:rsidR="002E4849" w:rsidRDefault="002E4849" w:rsidP="00AE21A2">
      <w:pPr>
        <w:ind w:left="360" w:right="250"/>
        <w:rPr>
          <w:rFonts w:ascii="Arial" w:hAnsi="Arial"/>
          <w:sz w:val="22"/>
        </w:rPr>
      </w:pPr>
    </w:p>
    <w:p w14:paraId="63E2C037" w14:textId="77777777" w:rsidR="00DE3F07" w:rsidRDefault="00DE3F07" w:rsidP="00AE21A2">
      <w:pPr>
        <w:ind w:left="360" w:right="250"/>
        <w:rPr>
          <w:rFonts w:ascii="Arial" w:hAnsi="Arial"/>
          <w:sz w:val="22"/>
        </w:rPr>
      </w:pPr>
    </w:p>
    <w:p w14:paraId="0CF4DA72" w14:textId="77777777" w:rsidR="00DE3F07" w:rsidRDefault="00DE3F07" w:rsidP="00AE21A2">
      <w:pPr>
        <w:ind w:left="360" w:right="250"/>
        <w:rPr>
          <w:rFonts w:ascii="Arial" w:hAnsi="Arial"/>
          <w:sz w:val="22"/>
        </w:rPr>
      </w:pPr>
      <w:r>
        <w:rPr>
          <w:rFonts w:ascii="Arial" w:hAnsi="Arial"/>
          <w:sz w:val="22"/>
        </w:rPr>
        <w:t xml:space="preserve">Es finden regelmäßige Arbeitsbesprechungen statt, in denen die Arbeit reflektiert wird. Außerdem bietet der </w:t>
      </w:r>
      <w:proofErr w:type="spellStart"/>
      <w:r>
        <w:rPr>
          <w:rFonts w:ascii="Arial" w:hAnsi="Arial"/>
          <w:sz w:val="22"/>
        </w:rPr>
        <w:t>CeBeeF</w:t>
      </w:r>
      <w:proofErr w:type="spellEnd"/>
      <w:r>
        <w:rPr>
          <w:rFonts w:ascii="Arial" w:hAnsi="Arial"/>
          <w:sz w:val="22"/>
        </w:rPr>
        <w:t xml:space="preserve"> GmbH seinen </w:t>
      </w:r>
      <w:proofErr w:type="spellStart"/>
      <w:proofErr w:type="gramStart"/>
      <w:r>
        <w:rPr>
          <w:rFonts w:ascii="Arial" w:hAnsi="Arial"/>
          <w:sz w:val="22"/>
        </w:rPr>
        <w:t>Mitarbeiter:innen</w:t>
      </w:r>
      <w:proofErr w:type="spellEnd"/>
      <w:proofErr w:type="gramEnd"/>
      <w:r>
        <w:rPr>
          <w:rFonts w:ascii="Arial" w:hAnsi="Arial"/>
          <w:sz w:val="22"/>
        </w:rPr>
        <w:t xml:space="preserve"> Supervision und spezielle Fortbildungsangebote an.</w:t>
      </w:r>
    </w:p>
    <w:p w14:paraId="286D0070" w14:textId="77777777" w:rsidR="00DE3F07" w:rsidRDefault="00DE3F07" w:rsidP="00AE21A2">
      <w:pPr>
        <w:ind w:left="360" w:right="250"/>
        <w:rPr>
          <w:rFonts w:ascii="Arial" w:hAnsi="Arial"/>
          <w:sz w:val="22"/>
        </w:rPr>
      </w:pPr>
    </w:p>
    <w:p w14:paraId="324B7122" w14:textId="3AAB522D" w:rsidR="00DE3F07" w:rsidRPr="000F10CA" w:rsidRDefault="00DE3F07" w:rsidP="001B2B3E">
      <w:pPr>
        <w:ind w:left="360" w:right="250"/>
        <w:rPr>
          <w:rFonts w:ascii="Arial" w:hAnsi="Arial"/>
          <w:sz w:val="22"/>
        </w:rPr>
      </w:pPr>
      <w:r>
        <w:rPr>
          <w:rFonts w:ascii="Arial" w:hAnsi="Arial"/>
          <w:sz w:val="22"/>
        </w:rPr>
        <w:t xml:space="preserve">Zur Ausfallsicherung bietet die </w:t>
      </w:r>
      <w:proofErr w:type="spellStart"/>
      <w:r>
        <w:rPr>
          <w:rFonts w:ascii="Arial" w:hAnsi="Arial"/>
          <w:sz w:val="22"/>
        </w:rPr>
        <w:t>CeBeeF</w:t>
      </w:r>
      <w:proofErr w:type="spellEnd"/>
      <w:r>
        <w:rPr>
          <w:rFonts w:ascii="Arial" w:hAnsi="Arial"/>
          <w:sz w:val="22"/>
        </w:rPr>
        <w:t xml:space="preserve"> GmbH in den Schulzeiten Montag bis Freitag ab 07.00 Uhr eine telefonische Erreichbarkeit an und hält einen Springerpool vor.</w:t>
      </w:r>
    </w:p>
    <w:sectPr w:rsidR="00DE3F07" w:rsidRPr="000F10CA" w:rsidSect="00DE3F07">
      <w:headerReference w:type="default" r:id="rId10"/>
      <w:footerReference w:type="default" r:id="rId11"/>
      <w:headerReference w:type="first" r:id="rId12"/>
      <w:footerReference w:type="first" r:id="rId13"/>
      <w:pgSz w:w="11906" w:h="16838"/>
      <w:pgMar w:top="1418" w:right="1418" w:bottom="567" w:left="1418"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C9C39" w14:textId="77777777" w:rsidR="00ED4E5E" w:rsidRDefault="00ED4E5E" w:rsidP="00B23907">
      <w:r>
        <w:separator/>
      </w:r>
    </w:p>
  </w:endnote>
  <w:endnote w:type="continuationSeparator" w:id="0">
    <w:p w14:paraId="5D281076" w14:textId="77777777" w:rsidR="00ED4E5E" w:rsidRDefault="00ED4E5E" w:rsidP="00B23907">
      <w:r>
        <w:continuationSeparator/>
      </w:r>
    </w:p>
  </w:endnote>
  <w:endnote w:type="continuationNotice" w:id="1">
    <w:p w14:paraId="29C19ABE" w14:textId="77777777" w:rsidR="00ED4E5E" w:rsidRDefault="00ED4E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2CBBF" w14:textId="77777777" w:rsidR="00561558" w:rsidRDefault="007D44F8">
    <w:pPr>
      <w:pStyle w:val="Fuzeile"/>
      <w:jc w:val="center"/>
      <w:rPr>
        <w:rFonts w:ascii="Arial" w:hAnsi="Arial"/>
        <w:sz w:val="22"/>
      </w:rPr>
    </w:pPr>
    <w:r>
      <w:rPr>
        <w:rStyle w:val="Seitenzahl"/>
        <w:rFonts w:ascii="Arial" w:hAnsi="Arial"/>
        <w:sz w:val="22"/>
      </w:rPr>
      <w:fldChar w:fldCharType="begin"/>
    </w:r>
    <w:r>
      <w:rPr>
        <w:rStyle w:val="Seitenzahl"/>
        <w:rFonts w:ascii="Arial" w:hAnsi="Arial"/>
        <w:sz w:val="22"/>
      </w:rPr>
      <w:instrText xml:space="preserve"> PAGE </w:instrText>
    </w:r>
    <w:r>
      <w:rPr>
        <w:rStyle w:val="Seitenzahl"/>
        <w:rFonts w:ascii="Arial" w:hAnsi="Arial"/>
        <w:sz w:val="22"/>
      </w:rPr>
      <w:fldChar w:fldCharType="separate"/>
    </w:r>
    <w:r>
      <w:rPr>
        <w:rStyle w:val="Seitenzahl"/>
        <w:rFonts w:ascii="Arial" w:hAnsi="Arial"/>
        <w:noProof/>
        <w:sz w:val="22"/>
      </w:rPr>
      <w:t>9</w:t>
    </w:r>
    <w:r>
      <w:rPr>
        <w:rStyle w:val="Seitenzahl"/>
        <w:rFonts w:ascii="Arial" w:hAnsi="Arial"/>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28E252EC" w14:paraId="56CA5154" w14:textId="77777777" w:rsidTr="28E252EC">
      <w:tc>
        <w:tcPr>
          <w:tcW w:w="3020" w:type="dxa"/>
        </w:tcPr>
        <w:p w14:paraId="13DC26A2" w14:textId="329F21EF" w:rsidR="28E252EC" w:rsidRDefault="28E252EC" w:rsidP="28E252EC">
          <w:pPr>
            <w:pStyle w:val="Kopfzeile"/>
            <w:ind w:left="-115"/>
          </w:pPr>
        </w:p>
      </w:tc>
      <w:tc>
        <w:tcPr>
          <w:tcW w:w="3020" w:type="dxa"/>
        </w:tcPr>
        <w:p w14:paraId="7FA22899" w14:textId="0C3D7FE5" w:rsidR="28E252EC" w:rsidRDefault="28E252EC" w:rsidP="28E252EC">
          <w:pPr>
            <w:pStyle w:val="Kopfzeile"/>
            <w:jc w:val="center"/>
          </w:pPr>
        </w:p>
      </w:tc>
      <w:tc>
        <w:tcPr>
          <w:tcW w:w="3020" w:type="dxa"/>
        </w:tcPr>
        <w:p w14:paraId="0CDE3F5F" w14:textId="409891C8" w:rsidR="28E252EC" w:rsidRDefault="28E252EC" w:rsidP="28E252EC">
          <w:pPr>
            <w:pStyle w:val="Kopfzeile"/>
            <w:ind w:right="-115"/>
            <w:jc w:val="right"/>
          </w:pPr>
        </w:p>
      </w:tc>
    </w:tr>
  </w:tbl>
  <w:p w14:paraId="194F6969" w14:textId="5CCD4F51" w:rsidR="28E252EC" w:rsidRDefault="28E252EC" w:rsidP="28E252E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23CA7" w14:textId="77777777" w:rsidR="00ED4E5E" w:rsidRDefault="00ED4E5E" w:rsidP="00B23907">
      <w:r>
        <w:separator/>
      </w:r>
    </w:p>
  </w:footnote>
  <w:footnote w:type="continuationSeparator" w:id="0">
    <w:p w14:paraId="33C38CB9" w14:textId="77777777" w:rsidR="00ED4E5E" w:rsidRDefault="00ED4E5E" w:rsidP="00B23907">
      <w:r>
        <w:continuationSeparator/>
      </w:r>
    </w:p>
  </w:footnote>
  <w:footnote w:type="continuationNotice" w:id="1">
    <w:p w14:paraId="740A61F8" w14:textId="77777777" w:rsidR="00ED4E5E" w:rsidRDefault="00ED4E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166F8" w14:textId="77777777" w:rsidR="00561558" w:rsidRPr="007D057B" w:rsidRDefault="00561558" w:rsidP="00561558">
    <w:pPr>
      <w:tabs>
        <w:tab w:val="left" w:pos="2694"/>
      </w:tabs>
      <w:ind w:hanging="142"/>
      <w:rPr>
        <w:rFonts w:ascii="Arial" w:hAnsi="Arial" w:cs="Arial"/>
        <w:b/>
        <w:color w:val="008700"/>
      </w:rPr>
    </w:pPr>
  </w:p>
  <w:p w14:paraId="0247EF18" w14:textId="77777777" w:rsidR="00561558" w:rsidRDefault="0056155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F6AB2" w14:textId="1F440609" w:rsidR="00561558" w:rsidRPr="007D057B" w:rsidRDefault="28E252EC" w:rsidP="00A35483">
    <w:pPr>
      <w:spacing w:line="880" w:lineRule="exact"/>
      <w:ind w:left="3738" w:firstLine="510"/>
      <w:jc w:val="center"/>
      <w:rPr>
        <w:rFonts w:ascii="Arial" w:hAnsi="Arial" w:cs="Arial"/>
        <w:b/>
        <w:sz w:val="36"/>
      </w:rPr>
    </w:pPr>
    <w:proofErr w:type="gramStart"/>
    <w:r w:rsidRPr="28E252EC">
      <w:rPr>
        <w:rFonts w:ascii="Arial" w:hAnsi="Arial" w:cs="Arial"/>
        <w:b/>
        <w:bCs/>
        <w:color w:val="008700"/>
        <w:sz w:val="76"/>
        <w:szCs w:val="76"/>
      </w:rPr>
      <w:t>Ce</w:t>
    </w:r>
    <w:r w:rsidRPr="28E252EC">
      <w:rPr>
        <w:rFonts w:ascii="Arial" w:hAnsi="Arial" w:cs="Arial"/>
        <w:b/>
        <w:bCs/>
        <w:color w:val="008700"/>
        <w:sz w:val="4"/>
        <w:szCs w:val="4"/>
      </w:rPr>
      <w:t xml:space="preserve">  </w:t>
    </w:r>
    <w:r w:rsidRPr="28E252EC">
      <w:rPr>
        <w:rFonts w:ascii="Arial" w:hAnsi="Arial" w:cs="Arial"/>
        <w:b/>
        <w:bCs/>
        <w:color w:val="008700"/>
        <w:sz w:val="76"/>
        <w:szCs w:val="76"/>
      </w:rPr>
      <w:t>Be</w:t>
    </w:r>
    <w:proofErr w:type="gramEnd"/>
    <w:r w:rsidRPr="28E252EC">
      <w:rPr>
        <w:rFonts w:ascii="Arial" w:hAnsi="Arial" w:cs="Arial"/>
        <w:b/>
        <w:bCs/>
        <w:color w:val="008700"/>
        <w:sz w:val="4"/>
        <w:szCs w:val="4"/>
      </w:rPr>
      <w:t xml:space="preserve">   </w:t>
    </w:r>
    <w:proofErr w:type="spellStart"/>
    <w:r w:rsidRPr="28E252EC">
      <w:rPr>
        <w:rFonts w:ascii="Arial" w:hAnsi="Arial" w:cs="Arial"/>
        <w:b/>
        <w:bCs/>
        <w:color w:val="008700"/>
        <w:sz w:val="76"/>
        <w:szCs w:val="76"/>
      </w:rPr>
      <w:t>eF</w:t>
    </w:r>
    <w:proofErr w:type="spellEnd"/>
    <w:r w:rsidRPr="28E252EC">
      <w:rPr>
        <w:rFonts w:ascii="Arial" w:hAnsi="Arial" w:cs="Arial"/>
        <w:b/>
        <w:bCs/>
        <w:color w:val="008700"/>
        <w:sz w:val="76"/>
        <w:szCs w:val="76"/>
      </w:rPr>
      <w:t xml:space="preserve"> </w:t>
    </w:r>
    <w:r w:rsidR="00A35483">
      <w:rPr>
        <w:rFonts w:ascii="Arial" w:hAnsi="Arial" w:cs="Arial"/>
        <w:b/>
        <w:bCs/>
        <w:color w:val="008700"/>
        <w:sz w:val="76"/>
        <w:szCs w:val="76"/>
      </w:rPr>
      <w:tab/>
    </w:r>
    <w:r w:rsidR="00A35483">
      <w:rPr>
        <w:rFonts w:ascii="Arial" w:hAnsi="Arial" w:cs="Arial"/>
        <w:b/>
        <w:bCs/>
        <w:color w:val="008700"/>
        <w:sz w:val="76"/>
        <w:szCs w:val="76"/>
      </w:rPr>
      <w:tab/>
    </w:r>
  </w:p>
  <w:p w14:paraId="3D1CF97B" w14:textId="4E670F0C" w:rsidR="00561558" w:rsidRPr="007D057B" w:rsidRDefault="007D44F8" w:rsidP="00561558">
    <w:pPr>
      <w:tabs>
        <w:tab w:val="left" w:pos="2694"/>
      </w:tabs>
      <w:ind w:hanging="142"/>
      <w:rPr>
        <w:rFonts w:ascii="Arial" w:hAnsi="Arial" w:cs="Arial"/>
        <w:b/>
        <w:color w:val="008700"/>
      </w:rPr>
    </w:pPr>
    <w:r>
      <w:rPr>
        <w:rFonts w:ascii="Arial" w:hAnsi="Arial" w:cs="Arial"/>
        <w:b/>
        <w:color w:val="008700"/>
      </w:rPr>
      <w:tab/>
    </w:r>
    <w:r>
      <w:rPr>
        <w:rFonts w:ascii="Arial" w:hAnsi="Arial" w:cs="Arial"/>
        <w:b/>
        <w:color w:val="008700"/>
      </w:rPr>
      <w:tab/>
    </w:r>
    <w:r>
      <w:rPr>
        <w:rFonts w:ascii="Arial" w:hAnsi="Arial" w:cs="Arial"/>
        <w:b/>
        <w:color w:val="008700"/>
      </w:rPr>
      <w:tab/>
    </w:r>
    <w:r>
      <w:rPr>
        <w:rFonts w:ascii="Arial" w:hAnsi="Arial" w:cs="Arial"/>
        <w:b/>
        <w:color w:val="008700"/>
      </w:rPr>
      <w:tab/>
    </w:r>
    <w:r>
      <w:rPr>
        <w:rFonts w:ascii="Arial" w:hAnsi="Arial" w:cs="Arial"/>
        <w:b/>
        <w:color w:val="008700"/>
      </w:rPr>
      <w:tab/>
    </w:r>
    <w:r w:rsidR="00A35483">
      <w:rPr>
        <w:rFonts w:ascii="Arial" w:hAnsi="Arial" w:cs="Arial"/>
        <w:b/>
        <w:color w:val="008700"/>
      </w:rPr>
      <w:tab/>
      <w:t>Inklusion und Vielfalt</w:t>
    </w:r>
  </w:p>
  <w:p w14:paraId="1B9BB878" w14:textId="77777777" w:rsidR="00561558" w:rsidRDefault="0056155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10CAC"/>
    <w:multiLevelType w:val="hybridMultilevel"/>
    <w:tmpl w:val="FACC1C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6E42012"/>
    <w:multiLevelType w:val="hybridMultilevel"/>
    <w:tmpl w:val="F09E63FC"/>
    <w:lvl w:ilvl="0" w:tplc="FFFFFFFF">
      <w:start w:val="4"/>
      <w:numFmt w:val="bullet"/>
      <w:lvlText w:val="-"/>
      <w:lvlJc w:val="left"/>
      <w:pPr>
        <w:tabs>
          <w:tab w:val="num" w:pos="1068"/>
        </w:tabs>
        <w:ind w:left="1068" w:hanging="360"/>
      </w:pPr>
      <w:rPr>
        <w:rFonts w:ascii="Times New Roman" w:eastAsia="Times New Roman" w:hAnsi="Times New Roman" w:cs="Times New Roman" w:hint="default"/>
        <w:sz w:val="26"/>
      </w:rPr>
    </w:lvl>
    <w:lvl w:ilvl="1" w:tplc="FFFFFFFF" w:tentative="1">
      <w:start w:val="1"/>
      <w:numFmt w:val="bullet"/>
      <w:lvlText w:val="o"/>
      <w:lvlJc w:val="left"/>
      <w:pPr>
        <w:tabs>
          <w:tab w:val="num" w:pos="-180"/>
        </w:tabs>
        <w:ind w:left="-180" w:hanging="360"/>
      </w:pPr>
      <w:rPr>
        <w:rFonts w:ascii="Courier New" w:hAnsi="Courier New" w:hint="default"/>
      </w:rPr>
    </w:lvl>
    <w:lvl w:ilvl="2" w:tplc="FFFFFFFF" w:tentative="1">
      <w:start w:val="1"/>
      <w:numFmt w:val="bullet"/>
      <w:lvlText w:val=""/>
      <w:lvlJc w:val="left"/>
      <w:pPr>
        <w:tabs>
          <w:tab w:val="num" w:pos="540"/>
        </w:tabs>
        <w:ind w:left="540" w:hanging="360"/>
      </w:pPr>
      <w:rPr>
        <w:rFonts w:ascii="Wingdings" w:hAnsi="Wingdings" w:hint="default"/>
      </w:rPr>
    </w:lvl>
    <w:lvl w:ilvl="3" w:tplc="FFFFFFFF" w:tentative="1">
      <w:start w:val="1"/>
      <w:numFmt w:val="bullet"/>
      <w:lvlText w:val=""/>
      <w:lvlJc w:val="left"/>
      <w:pPr>
        <w:tabs>
          <w:tab w:val="num" w:pos="1260"/>
        </w:tabs>
        <w:ind w:left="1260" w:hanging="360"/>
      </w:pPr>
      <w:rPr>
        <w:rFonts w:ascii="Symbol" w:hAnsi="Symbol" w:hint="default"/>
      </w:rPr>
    </w:lvl>
    <w:lvl w:ilvl="4" w:tplc="FFFFFFFF" w:tentative="1">
      <w:start w:val="1"/>
      <w:numFmt w:val="bullet"/>
      <w:lvlText w:val="o"/>
      <w:lvlJc w:val="left"/>
      <w:pPr>
        <w:tabs>
          <w:tab w:val="num" w:pos="1980"/>
        </w:tabs>
        <w:ind w:left="1980" w:hanging="360"/>
      </w:pPr>
      <w:rPr>
        <w:rFonts w:ascii="Courier New" w:hAnsi="Courier New" w:hint="default"/>
      </w:rPr>
    </w:lvl>
    <w:lvl w:ilvl="5" w:tplc="FFFFFFFF" w:tentative="1">
      <w:start w:val="1"/>
      <w:numFmt w:val="bullet"/>
      <w:lvlText w:val=""/>
      <w:lvlJc w:val="left"/>
      <w:pPr>
        <w:tabs>
          <w:tab w:val="num" w:pos="2700"/>
        </w:tabs>
        <w:ind w:left="2700" w:hanging="360"/>
      </w:pPr>
      <w:rPr>
        <w:rFonts w:ascii="Wingdings" w:hAnsi="Wingdings" w:hint="default"/>
      </w:rPr>
    </w:lvl>
    <w:lvl w:ilvl="6" w:tplc="FFFFFFFF" w:tentative="1">
      <w:start w:val="1"/>
      <w:numFmt w:val="bullet"/>
      <w:lvlText w:val=""/>
      <w:lvlJc w:val="left"/>
      <w:pPr>
        <w:tabs>
          <w:tab w:val="num" w:pos="3420"/>
        </w:tabs>
        <w:ind w:left="3420" w:hanging="360"/>
      </w:pPr>
      <w:rPr>
        <w:rFonts w:ascii="Symbol" w:hAnsi="Symbol" w:hint="default"/>
      </w:rPr>
    </w:lvl>
    <w:lvl w:ilvl="7" w:tplc="FFFFFFFF" w:tentative="1">
      <w:start w:val="1"/>
      <w:numFmt w:val="bullet"/>
      <w:lvlText w:val="o"/>
      <w:lvlJc w:val="left"/>
      <w:pPr>
        <w:tabs>
          <w:tab w:val="num" w:pos="4140"/>
        </w:tabs>
        <w:ind w:left="4140" w:hanging="360"/>
      </w:pPr>
      <w:rPr>
        <w:rFonts w:ascii="Courier New" w:hAnsi="Courier New" w:hint="default"/>
      </w:rPr>
    </w:lvl>
    <w:lvl w:ilvl="8" w:tplc="FFFFFFFF" w:tentative="1">
      <w:start w:val="1"/>
      <w:numFmt w:val="bullet"/>
      <w:lvlText w:val=""/>
      <w:lvlJc w:val="left"/>
      <w:pPr>
        <w:tabs>
          <w:tab w:val="num" w:pos="4860"/>
        </w:tabs>
        <w:ind w:left="4860" w:hanging="360"/>
      </w:pPr>
      <w:rPr>
        <w:rFonts w:ascii="Wingdings" w:hAnsi="Wingdings" w:hint="default"/>
      </w:rPr>
    </w:lvl>
  </w:abstractNum>
  <w:abstractNum w:abstractNumId="2" w15:restartNumberingAfterBreak="0">
    <w:nsid w:val="3B6F5145"/>
    <w:multiLevelType w:val="hybridMultilevel"/>
    <w:tmpl w:val="149CF8FE"/>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E785593"/>
    <w:multiLevelType w:val="hybridMultilevel"/>
    <w:tmpl w:val="B75CB4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DC12CE3"/>
    <w:multiLevelType w:val="hybridMultilevel"/>
    <w:tmpl w:val="9A3A2A36"/>
    <w:lvl w:ilvl="0" w:tplc="0EAAFB6A">
      <w:start w:val="1"/>
      <w:numFmt w:val="decimal"/>
      <w:lvlText w:val="%1."/>
      <w:lvlJc w:val="left"/>
      <w:pPr>
        <w:ind w:left="720" w:hanging="360"/>
      </w:pPr>
      <w:rPr>
        <w:rFonts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F352E1F"/>
    <w:multiLevelType w:val="hybridMultilevel"/>
    <w:tmpl w:val="F3E41B98"/>
    <w:lvl w:ilvl="0" w:tplc="04D00144">
      <w:numFmt w:val="bullet"/>
      <w:lvlText w:val="-"/>
      <w:lvlJc w:val="left"/>
      <w:pPr>
        <w:tabs>
          <w:tab w:val="num" w:pos="720"/>
        </w:tabs>
        <w:ind w:left="720" w:hanging="360"/>
      </w:pPr>
      <w:rPr>
        <w:rFonts w:ascii="Arial" w:eastAsia="Times New Roman" w:hAnsi="Arial" w:cs="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6E464D9"/>
    <w:multiLevelType w:val="hybridMultilevel"/>
    <w:tmpl w:val="89D060D0"/>
    <w:lvl w:ilvl="0" w:tplc="FFFFFFFF">
      <w:start w:val="3"/>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7B286DB7"/>
    <w:multiLevelType w:val="hybridMultilevel"/>
    <w:tmpl w:val="8AE4B416"/>
    <w:lvl w:ilvl="0" w:tplc="FFFFFFFF">
      <w:start w:val="4"/>
      <w:numFmt w:val="bullet"/>
      <w:lvlText w:val="-"/>
      <w:lvlJc w:val="left"/>
      <w:pPr>
        <w:tabs>
          <w:tab w:val="num" w:pos="1068"/>
        </w:tabs>
        <w:ind w:left="1068" w:hanging="360"/>
      </w:pPr>
      <w:rPr>
        <w:rFonts w:ascii="Times New Roman" w:eastAsia="Times New Roman" w:hAnsi="Times New Roman" w:cs="Times New Roman" w:hint="default"/>
        <w:sz w:val="26"/>
      </w:rPr>
    </w:lvl>
    <w:lvl w:ilvl="1" w:tplc="FFFFFFFF">
      <w:start w:val="1"/>
      <w:numFmt w:val="bullet"/>
      <w:lvlText w:val="o"/>
      <w:lvlJc w:val="left"/>
      <w:pPr>
        <w:tabs>
          <w:tab w:val="num" w:pos="-180"/>
        </w:tabs>
        <w:ind w:left="-180" w:hanging="360"/>
      </w:pPr>
      <w:rPr>
        <w:rFonts w:ascii="Courier New" w:hAnsi="Courier New" w:hint="default"/>
      </w:rPr>
    </w:lvl>
    <w:lvl w:ilvl="2" w:tplc="FFFFFFFF" w:tentative="1">
      <w:start w:val="1"/>
      <w:numFmt w:val="bullet"/>
      <w:lvlText w:val=""/>
      <w:lvlJc w:val="left"/>
      <w:pPr>
        <w:tabs>
          <w:tab w:val="num" w:pos="540"/>
        </w:tabs>
        <w:ind w:left="540" w:hanging="360"/>
      </w:pPr>
      <w:rPr>
        <w:rFonts w:ascii="Wingdings" w:hAnsi="Wingdings" w:hint="default"/>
      </w:rPr>
    </w:lvl>
    <w:lvl w:ilvl="3" w:tplc="FFFFFFFF" w:tentative="1">
      <w:start w:val="1"/>
      <w:numFmt w:val="bullet"/>
      <w:lvlText w:val=""/>
      <w:lvlJc w:val="left"/>
      <w:pPr>
        <w:tabs>
          <w:tab w:val="num" w:pos="1260"/>
        </w:tabs>
        <w:ind w:left="1260" w:hanging="360"/>
      </w:pPr>
      <w:rPr>
        <w:rFonts w:ascii="Symbol" w:hAnsi="Symbol" w:hint="default"/>
      </w:rPr>
    </w:lvl>
    <w:lvl w:ilvl="4" w:tplc="FFFFFFFF" w:tentative="1">
      <w:start w:val="1"/>
      <w:numFmt w:val="bullet"/>
      <w:lvlText w:val="o"/>
      <w:lvlJc w:val="left"/>
      <w:pPr>
        <w:tabs>
          <w:tab w:val="num" w:pos="1980"/>
        </w:tabs>
        <w:ind w:left="1980" w:hanging="360"/>
      </w:pPr>
      <w:rPr>
        <w:rFonts w:ascii="Courier New" w:hAnsi="Courier New" w:hint="default"/>
      </w:rPr>
    </w:lvl>
    <w:lvl w:ilvl="5" w:tplc="FFFFFFFF" w:tentative="1">
      <w:start w:val="1"/>
      <w:numFmt w:val="bullet"/>
      <w:lvlText w:val=""/>
      <w:lvlJc w:val="left"/>
      <w:pPr>
        <w:tabs>
          <w:tab w:val="num" w:pos="2700"/>
        </w:tabs>
        <w:ind w:left="2700" w:hanging="360"/>
      </w:pPr>
      <w:rPr>
        <w:rFonts w:ascii="Wingdings" w:hAnsi="Wingdings" w:hint="default"/>
      </w:rPr>
    </w:lvl>
    <w:lvl w:ilvl="6" w:tplc="FFFFFFFF" w:tentative="1">
      <w:start w:val="1"/>
      <w:numFmt w:val="bullet"/>
      <w:lvlText w:val=""/>
      <w:lvlJc w:val="left"/>
      <w:pPr>
        <w:tabs>
          <w:tab w:val="num" w:pos="3420"/>
        </w:tabs>
        <w:ind w:left="3420" w:hanging="360"/>
      </w:pPr>
      <w:rPr>
        <w:rFonts w:ascii="Symbol" w:hAnsi="Symbol" w:hint="default"/>
      </w:rPr>
    </w:lvl>
    <w:lvl w:ilvl="7" w:tplc="FFFFFFFF" w:tentative="1">
      <w:start w:val="1"/>
      <w:numFmt w:val="bullet"/>
      <w:lvlText w:val="o"/>
      <w:lvlJc w:val="left"/>
      <w:pPr>
        <w:tabs>
          <w:tab w:val="num" w:pos="4140"/>
        </w:tabs>
        <w:ind w:left="4140" w:hanging="360"/>
      </w:pPr>
      <w:rPr>
        <w:rFonts w:ascii="Courier New" w:hAnsi="Courier New" w:hint="default"/>
      </w:rPr>
    </w:lvl>
    <w:lvl w:ilvl="8" w:tplc="FFFFFFFF" w:tentative="1">
      <w:start w:val="1"/>
      <w:numFmt w:val="bullet"/>
      <w:lvlText w:val=""/>
      <w:lvlJc w:val="left"/>
      <w:pPr>
        <w:tabs>
          <w:tab w:val="num" w:pos="4860"/>
        </w:tabs>
        <w:ind w:left="4860" w:hanging="360"/>
      </w:pPr>
      <w:rPr>
        <w:rFonts w:ascii="Wingdings" w:hAnsi="Wingdings" w:hint="default"/>
      </w:rPr>
    </w:lvl>
  </w:abstractNum>
  <w:num w:numId="1">
    <w:abstractNumId w:val="6"/>
  </w:num>
  <w:num w:numId="2">
    <w:abstractNumId w:val="7"/>
  </w:num>
  <w:num w:numId="3">
    <w:abstractNumId w:val="1"/>
  </w:num>
  <w:num w:numId="4">
    <w:abstractNumId w:val="5"/>
  </w:num>
  <w:num w:numId="5">
    <w:abstractNumId w:val="3"/>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F07"/>
    <w:rsid w:val="0001788D"/>
    <w:rsid w:val="00027828"/>
    <w:rsid w:val="000547A4"/>
    <w:rsid w:val="00070E4B"/>
    <w:rsid w:val="00076686"/>
    <w:rsid w:val="00083BA0"/>
    <w:rsid w:val="00083E09"/>
    <w:rsid w:val="000A189E"/>
    <w:rsid w:val="000A1C01"/>
    <w:rsid w:val="000A6BDA"/>
    <w:rsid w:val="000D2002"/>
    <w:rsid w:val="000F10CA"/>
    <w:rsid w:val="00101927"/>
    <w:rsid w:val="00105BAA"/>
    <w:rsid w:val="001B2B3E"/>
    <w:rsid w:val="001B3D96"/>
    <w:rsid w:val="001B4A50"/>
    <w:rsid w:val="00234BF1"/>
    <w:rsid w:val="00283FFD"/>
    <w:rsid w:val="00287177"/>
    <w:rsid w:val="002E4849"/>
    <w:rsid w:val="00320F48"/>
    <w:rsid w:val="00334396"/>
    <w:rsid w:val="00371E59"/>
    <w:rsid w:val="00373CA9"/>
    <w:rsid w:val="00377B7A"/>
    <w:rsid w:val="00385443"/>
    <w:rsid w:val="003B34FD"/>
    <w:rsid w:val="004175C8"/>
    <w:rsid w:val="004719E4"/>
    <w:rsid w:val="00473E1A"/>
    <w:rsid w:val="00490849"/>
    <w:rsid w:val="004A1E1A"/>
    <w:rsid w:val="004A2E56"/>
    <w:rsid w:val="004D30F4"/>
    <w:rsid w:val="005339C7"/>
    <w:rsid w:val="00542556"/>
    <w:rsid w:val="00544EE2"/>
    <w:rsid w:val="00550104"/>
    <w:rsid w:val="00561558"/>
    <w:rsid w:val="00580762"/>
    <w:rsid w:val="005A60DE"/>
    <w:rsid w:val="005B1226"/>
    <w:rsid w:val="00634753"/>
    <w:rsid w:val="0066092F"/>
    <w:rsid w:val="0067237D"/>
    <w:rsid w:val="006B5810"/>
    <w:rsid w:val="006C4205"/>
    <w:rsid w:val="0078222B"/>
    <w:rsid w:val="00784D00"/>
    <w:rsid w:val="007D44F8"/>
    <w:rsid w:val="007E452E"/>
    <w:rsid w:val="007F7B5C"/>
    <w:rsid w:val="0089756B"/>
    <w:rsid w:val="008A33B8"/>
    <w:rsid w:val="008A51F0"/>
    <w:rsid w:val="008B2C3C"/>
    <w:rsid w:val="008D0C4D"/>
    <w:rsid w:val="008F0F57"/>
    <w:rsid w:val="0092032E"/>
    <w:rsid w:val="0092740E"/>
    <w:rsid w:val="00930BE0"/>
    <w:rsid w:val="00952934"/>
    <w:rsid w:val="009571FC"/>
    <w:rsid w:val="00972171"/>
    <w:rsid w:val="009B650A"/>
    <w:rsid w:val="009D290D"/>
    <w:rsid w:val="009E75F8"/>
    <w:rsid w:val="009F30D6"/>
    <w:rsid w:val="00A0387D"/>
    <w:rsid w:val="00A07505"/>
    <w:rsid w:val="00A35483"/>
    <w:rsid w:val="00AA6565"/>
    <w:rsid w:val="00AE21A2"/>
    <w:rsid w:val="00AF5B20"/>
    <w:rsid w:val="00B002B1"/>
    <w:rsid w:val="00B04093"/>
    <w:rsid w:val="00B2203F"/>
    <w:rsid w:val="00B23907"/>
    <w:rsid w:val="00B26CFD"/>
    <w:rsid w:val="00B47A6B"/>
    <w:rsid w:val="00B742F0"/>
    <w:rsid w:val="00B75D3A"/>
    <w:rsid w:val="00B819C1"/>
    <w:rsid w:val="00BA2EA8"/>
    <w:rsid w:val="00BA6D71"/>
    <w:rsid w:val="00BC5482"/>
    <w:rsid w:val="00BE6779"/>
    <w:rsid w:val="00C07570"/>
    <w:rsid w:val="00C30339"/>
    <w:rsid w:val="00C45A54"/>
    <w:rsid w:val="00C63CFA"/>
    <w:rsid w:val="00CB177A"/>
    <w:rsid w:val="00CB51AC"/>
    <w:rsid w:val="00CC574E"/>
    <w:rsid w:val="00CE71DD"/>
    <w:rsid w:val="00CF0C6F"/>
    <w:rsid w:val="00D2043F"/>
    <w:rsid w:val="00D20A25"/>
    <w:rsid w:val="00D31CA8"/>
    <w:rsid w:val="00D45C38"/>
    <w:rsid w:val="00DA6BCF"/>
    <w:rsid w:val="00DC02B7"/>
    <w:rsid w:val="00DD284A"/>
    <w:rsid w:val="00DE3F07"/>
    <w:rsid w:val="00DE76DA"/>
    <w:rsid w:val="00DE78EF"/>
    <w:rsid w:val="00E00BEB"/>
    <w:rsid w:val="00E12F8B"/>
    <w:rsid w:val="00E52E68"/>
    <w:rsid w:val="00E72812"/>
    <w:rsid w:val="00E72C1C"/>
    <w:rsid w:val="00E75763"/>
    <w:rsid w:val="00E93A40"/>
    <w:rsid w:val="00EB2D14"/>
    <w:rsid w:val="00EC742A"/>
    <w:rsid w:val="00ED4E5E"/>
    <w:rsid w:val="00F03957"/>
    <w:rsid w:val="00F43059"/>
    <w:rsid w:val="00F52D9D"/>
    <w:rsid w:val="00F771FF"/>
    <w:rsid w:val="00F80282"/>
    <w:rsid w:val="00F8464A"/>
    <w:rsid w:val="00F95664"/>
    <w:rsid w:val="00FC5B87"/>
    <w:rsid w:val="00FE05B5"/>
    <w:rsid w:val="00FF5CFC"/>
    <w:rsid w:val="0127E10C"/>
    <w:rsid w:val="013CB250"/>
    <w:rsid w:val="023174B3"/>
    <w:rsid w:val="026C163D"/>
    <w:rsid w:val="0865D527"/>
    <w:rsid w:val="0B248E17"/>
    <w:rsid w:val="0E3C2451"/>
    <w:rsid w:val="0F86D504"/>
    <w:rsid w:val="17BCA200"/>
    <w:rsid w:val="182906CB"/>
    <w:rsid w:val="1D5F24A0"/>
    <w:rsid w:val="248EC857"/>
    <w:rsid w:val="276C133D"/>
    <w:rsid w:val="28E252EC"/>
    <w:rsid w:val="2B460F2F"/>
    <w:rsid w:val="2C108C3A"/>
    <w:rsid w:val="307D93EB"/>
    <w:rsid w:val="355A93A6"/>
    <w:rsid w:val="36B17ABE"/>
    <w:rsid w:val="3E1EED38"/>
    <w:rsid w:val="3FFDACEC"/>
    <w:rsid w:val="48B7183E"/>
    <w:rsid w:val="4D040F8A"/>
    <w:rsid w:val="5045CDD7"/>
    <w:rsid w:val="519482F7"/>
    <w:rsid w:val="524EEABC"/>
    <w:rsid w:val="5283A0EB"/>
    <w:rsid w:val="5546DB0C"/>
    <w:rsid w:val="557122C2"/>
    <w:rsid w:val="575DE88B"/>
    <w:rsid w:val="5C212095"/>
    <w:rsid w:val="5DC322F9"/>
    <w:rsid w:val="61D47CCC"/>
    <w:rsid w:val="637DD3AF"/>
    <w:rsid w:val="67ACB931"/>
    <w:rsid w:val="6A4BAC48"/>
    <w:rsid w:val="6ADB7100"/>
    <w:rsid w:val="6D09D3F3"/>
    <w:rsid w:val="70622004"/>
    <w:rsid w:val="77A7D529"/>
    <w:rsid w:val="7A62566E"/>
    <w:rsid w:val="7BDA926E"/>
    <w:rsid w:val="7CCDEC3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E6815"/>
  <w15:chartTrackingRefBased/>
  <w15:docId w15:val="{793F102A-ED8A-4744-BF26-5CA227362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E3F07"/>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DE3F07"/>
    <w:pPr>
      <w:keepNext/>
      <w:ind w:left="540" w:right="-288"/>
      <w:outlineLvl w:val="0"/>
    </w:pPr>
    <w:rPr>
      <w:rFonts w:ascii="Arial" w:hAnsi="Arial" w:cs="Arial"/>
      <w:b/>
      <w:sz w:val="32"/>
      <w:szCs w:val="26"/>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DE3F07"/>
    <w:rPr>
      <w:rFonts w:ascii="Arial" w:eastAsia="Times New Roman" w:hAnsi="Arial" w:cs="Arial"/>
      <w:b/>
      <w:sz w:val="32"/>
      <w:szCs w:val="26"/>
      <w:lang w:val="en-GB" w:eastAsia="de-DE"/>
    </w:rPr>
  </w:style>
  <w:style w:type="character" w:styleId="Hyperlink">
    <w:name w:val="Hyperlink"/>
    <w:rsid w:val="00DE3F07"/>
    <w:rPr>
      <w:color w:val="0000FF"/>
      <w:u w:val="single"/>
    </w:rPr>
  </w:style>
  <w:style w:type="paragraph" w:styleId="Kopfzeile">
    <w:name w:val="header"/>
    <w:basedOn w:val="Standard"/>
    <w:link w:val="KopfzeileZchn"/>
    <w:rsid w:val="00DE3F07"/>
    <w:pPr>
      <w:tabs>
        <w:tab w:val="center" w:pos="4536"/>
        <w:tab w:val="right" w:pos="9072"/>
      </w:tabs>
    </w:pPr>
  </w:style>
  <w:style w:type="character" w:customStyle="1" w:styleId="KopfzeileZchn">
    <w:name w:val="Kopfzeile Zchn"/>
    <w:basedOn w:val="Absatz-Standardschriftart"/>
    <w:link w:val="Kopfzeile"/>
    <w:rsid w:val="00DE3F07"/>
    <w:rPr>
      <w:rFonts w:ascii="Times New Roman" w:eastAsia="Times New Roman" w:hAnsi="Times New Roman" w:cs="Times New Roman"/>
      <w:sz w:val="24"/>
      <w:szCs w:val="24"/>
      <w:lang w:eastAsia="de-DE"/>
    </w:rPr>
  </w:style>
  <w:style w:type="paragraph" w:styleId="Fuzeile">
    <w:name w:val="footer"/>
    <w:basedOn w:val="Standard"/>
    <w:link w:val="FuzeileZchn"/>
    <w:uiPriority w:val="99"/>
    <w:rsid w:val="00DE3F07"/>
    <w:pPr>
      <w:tabs>
        <w:tab w:val="center" w:pos="4536"/>
        <w:tab w:val="right" w:pos="9072"/>
      </w:tabs>
    </w:pPr>
  </w:style>
  <w:style w:type="character" w:customStyle="1" w:styleId="FuzeileZchn">
    <w:name w:val="Fußzeile Zchn"/>
    <w:basedOn w:val="Absatz-Standardschriftart"/>
    <w:link w:val="Fuzeile"/>
    <w:uiPriority w:val="99"/>
    <w:rsid w:val="00DE3F07"/>
    <w:rPr>
      <w:rFonts w:ascii="Times New Roman" w:eastAsia="Times New Roman" w:hAnsi="Times New Roman" w:cs="Times New Roman"/>
      <w:sz w:val="24"/>
      <w:szCs w:val="24"/>
      <w:lang w:eastAsia="de-DE"/>
    </w:rPr>
  </w:style>
  <w:style w:type="character" w:styleId="Seitenzahl">
    <w:name w:val="page number"/>
    <w:basedOn w:val="Absatz-Standardschriftart"/>
    <w:rsid w:val="00DE3F07"/>
  </w:style>
  <w:style w:type="character" w:styleId="Kommentarzeichen">
    <w:name w:val="annotation reference"/>
    <w:semiHidden/>
    <w:rsid w:val="00DE3F07"/>
    <w:rPr>
      <w:sz w:val="16"/>
      <w:szCs w:val="16"/>
    </w:rPr>
  </w:style>
  <w:style w:type="paragraph" w:styleId="Kommentartext">
    <w:name w:val="annotation text"/>
    <w:basedOn w:val="Standard"/>
    <w:link w:val="KommentartextZchn"/>
    <w:semiHidden/>
    <w:rsid w:val="00DE3F07"/>
    <w:rPr>
      <w:sz w:val="20"/>
      <w:szCs w:val="20"/>
    </w:rPr>
  </w:style>
  <w:style w:type="character" w:customStyle="1" w:styleId="KommentartextZchn">
    <w:name w:val="Kommentartext Zchn"/>
    <w:basedOn w:val="Absatz-Standardschriftart"/>
    <w:link w:val="Kommentartext"/>
    <w:semiHidden/>
    <w:rsid w:val="00DE3F07"/>
    <w:rPr>
      <w:rFonts w:ascii="Times New Roman" w:eastAsia="Times New Roman" w:hAnsi="Times New Roman" w:cs="Times New Roman"/>
      <w:sz w:val="20"/>
      <w:szCs w:val="20"/>
      <w:lang w:eastAsia="de-DE"/>
    </w:rPr>
  </w:style>
  <w:style w:type="paragraph" w:styleId="Listenabsatz">
    <w:name w:val="List Paragraph"/>
    <w:basedOn w:val="Standard"/>
    <w:uiPriority w:val="34"/>
    <w:qFormat/>
    <w:rsid w:val="00DE3F07"/>
    <w:pPr>
      <w:ind w:left="720"/>
      <w:contextualSpacing/>
    </w:pPr>
  </w:style>
  <w:style w:type="paragraph" w:styleId="StandardWeb">
    <w:name w:val="Normal (Web)"/>
    <w:basedOn w:val="Standard"/>
    <w:uiPriority w:val="99"/>
    <w:unhideWhenUsed/>
    <w:rsid w:val="00DE3F07"/>
    <w:pPr>
      <w:spacing w:before="100" w:beforeAutospacing="1" w:after="100" w:afterAutospacing="1"/>
    </w:pPr>
  </w:style>
  <w:style w:type="paragraph" w:customStyle="1" w:styleId="Default">
    <w:name w:val="Default"/>
    <w:rsid w:val="00DE3F07"/>
    <w:pPr>
      <w:autoSpaceDE w:val="0"/>
      <w:autoSpaceDN w:val="0"/>
      <w:adjustRightInd w:val="0"/>
      <w:spacing w:after="0" w:line="240" w:lineRule="auto"/>
    </w:pPr>
    <w:rPr>
      <w:rFonts w:ascii="Arial" w:eastAsia="Times New Roman" w:hAnsi="Arial" w:cs="Arial"/>
      <w:color w:val="000000"/>
      <w:sz w:val="24"/>
      <w:szCs w:val="24"/>
      <w:lang w:eastAsia="de-DE"/>
    </w:rPr>
  </w:style>
  <w:style w:type="character" w:customStyle="1" w:styleId="normaltextrun">
    <w:name w:val="normaltextrun"/>
    <w:basedOn w:val="Absatz-Standardschriftart"/>
    <w:rsid w:val="00B23907"/>
  </w:style>
  <w:style w:type="character" w:customStyle="1" w:styleId="eop">
    <w:name w:val="eop"/>
    <w:basedOn w:val="Absatz-Standardschriftart"/>
    <w:rsid w:val="00B23907"/>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A19C6E94C354B44A0F999971F0F99E0" ma:contentTypeVersion="2" ma:contentTypeDescription="Ein neues Dokument erstellen." ma:contentTypeScope="" ma:versionID="ed729d2d0c563cc6c3a955da9f811a14">
  <xsd:schema xmlns:xsd="http://www.w3.org/2001/XMLSchema" xmlns:xs="http://www.w3.org/2001/XMLSchema" xmlns:p="http://schemas.microsoft.com/office/2006/metadata/properties" xmlns:ns2="4c06d5d4-e3e1-4a22-a564-db8197532e95" targetNamespace="http://schemas.microsoft.com/office/2006/metadata/properties" ma:root="true" ma:fieldsID="fd0ac516d2a7eacc7b0d9b71d25a75d9" ns2:_="">
    <xsd:import namespace="4c06d5d4-e3e1-4a22-a564-db8197532e9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06d5d4-e3e1-4a22-a564-db8197532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D88052-FD7F-4C87-869A-F47BA79E13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BFBF31-F29E-4009-862B-4A52202013E5}">
  <ds:schemaRefs>
    <ds:schemaRef ds:uri="http://schemas.microsoft.com/sharepoint/v3/contenttype/forms"/>
  </ds:schemaRefs>
</ds:datastoreItem>
</file>

<file path=customXml/itemProps3.xml><?xml version="1.0" encoding="utf-8"?>
<ds:datastoreItem xmlns:ds="http://schemas.openxmlformats.org/officeDocument/2006/customXml" ds:itemID="{7B65AA7F-A231-42CA-BC0E-95DA0592E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06d5d4-e3e1-4a22-a564-db8197532e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1042</Words>
  <Characters>6568</Characters>
  <Application>Microsoft Office Word</Application>
  <DocSecurity>0</DocSecurity>
  <Lines>54</Lines>
  <Paragraphs>15</Paragraphs>
  <ScaleCrop>false</ScaleCrop>
  <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Lebau</dc:creator>
  <cp:keywords/>
  <dc:description/>
  <cp:lastModifiedBy>Kathrin Lebau</cp:lastModifiedBy>
  <cp:revision>101</cp:revision>
  <dcterms:created xsi:type="dcterms:W3CDTF">2021-06-09T16:31:00Z</dcterms:created>
  <dcterms:modified xsi:type="dcterms:W3CDTF">2021-06-15T08:24:00Z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0x010100FA19C6E94C354B44A0F999971F0F99E0</vt:lpwstr>
  </property>
</Properties>
</file>